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8E6AF" w14:textId="56D42F5C" w:rsidR="007077C3" w:rsidRPr="007937C7" w:rsidRDefault="00D708CD" w:rsidP="0017056E">
      <w:pPr>
        <w:pStyle w:val="Heading1"/>
        <w:rPr>
          <w:rFonts w:ascii="Source Sans Pro" w:hAnsi="Source Sans Pro"/>
          <w:sz w:val="28"/>
          <w:szCs w:val="28"/>
        </w:rPr>
      </w:pPr>
      <w:bookmarkStart w:id="0" w:name="_GoBack"/>
      <w:bookmarkEnd w:id="0"/>
      <w:r>
        <w:rPr>
          <w:rFonts w:ascii="Source Sans Pro" w:hAnsi="Source Sans Pro"/>
          <w:noProof/>
          <w:sz w:val="28"/>
          <w:szCs w:val="28"/>
        </w:rPr>
        <w:t>Communication Plan &amp; Products</w:t>
      </w:r>
    </w:p>
    <w:p w14:paraId="0F120540" w14:textId="457F1B82" w:rsidR="00360CD5" w:rsidRPr="00360CD5" w:rsidRDefault="005351F4" w:rsidP="00360CD5">
      <w:pPr>
        <w:keepNext/>
        <w:keepLines/>
        <w:spacing w:after="0" w:line="240" w:lineRule="auto"/>
        <w:outlineLvl w:val="0"/>
        <w:rPr>
          <w:rFonts w:ascii="Source Sans Pro" w:hAnsi="Source Sans Pro"/>
          <w:sz w:val="24"/>
          <w:szCs w:val="24"/>
        </w:rPr>
      </w:pPr>
      <w:r>
        <w:rPr>
          <w:rFonts w:ascii="Source Sans Pro" w:eastAsiaTheme="majorEastAsia" w:hAnsi="Source Sans Pro" w:cstheme="majorBidi"/>
          <w:b/>
          <w:bCs/>
          <w:color w:val="58595B" w:themeColor="accent5"/>
          <w:sz w:val="24"/>
          <w:szCs w:val="24"/>
        </w:rPr>
        <w:t xml:space="preserve">Description: </w:t>
      </w:r>
      <w:r w:rsidR="003A5C6D">
        <w:rPr>
          <w:rFonts w:ascii="Source Sans Pro" w:hAnsi="Source Sans Pro"/>
          <w:sz w:val="24"/>
          <w:szCs w:val="24"/>
        </w:rPr>
        <w:t>USDA’s</w:t>
      </w:r>
      <w:r w:rsidR="00360CD5" w:rsidRPr="00360CD5">
        <w:rPr>
          <w:rFonts w:ascii="Source Sans Pro" w:hAnsi="Source Sans Pro"/>
          <w:sz w:val="24"/>
          <w:szCs w:val="24"/>
        </w:rPr>
        <w:t xml:space="preserve"> Ohio Natural Resources Conservation Service (NRCS) is accepting applications from landowners interested in restoring, enhancing, and protecting wetlands with financial and technical assistance through the Wetlands Reserve Easement Program (WRE). The deadline to receive fiscal year 2023 funding is February 17, 2023.</w:t>
      </w:r>
    </w:p>
    <w:p w14:paraId="73DF1218" w14:textId="0137CFE8" w:rsidR="006324D7" w:rsidRPr="00360CD5" w:rsidRDefault="00360CD5" w:rsidP="00360CD5">
      <w:pPr>
        <w:keepNext/>
        <w:keepLines/>
        <w:spacing w:after="0" w:line="240" w:lineRule="auto"/>
        <w:outlineLvl w:val="0"/>
        <w:rPr>
          <w:rFonts w:ascii="Source Sans Pro" w:hAnsi="Source Sans Pro"/>
          <w:sz w:val="24"/>
          <w:szCs w:val="24"/>
        </w:rPr>
      </w:pPr>
      <w:r w:rsidRPr="00360CD5">
        <w:rPr>
          <w:rFonts w:ascii="Source Sans Pro" w:hAnsi="Source Sans Pro"/>
          <w:sz w:val="24"/>
          <w:szCs w:val="24"/>
        </w:rPr>
        <w:t xml:space="preserve">Wetland Reserve Easements can help landowners protect land from development, </w:t>
      </w:r>
      <w:r w:rsidR="00D427B8">
        <w:rPr>
          <w:rFonts w:ascii="Source Sans Pro" w:hAnsi="Source Sans Pro"/>
          <w:sz w:val="24"/>
          <w:szCs w:val="24"/>
        </w:rPr>
        <w:t xml:space="preserve">restore </w:t>
      </w:r>
      <w:r w:rsidRPr="00360CD5">
        <w:rPr>
          <w:rFonts w:ascii="Source Sans Pro" w:hAnsi="Source Sans Pro"/>
          <w:sz w:val="24"/>
          <w:szCs w:val="24"/>
        </w:rPr>
        <w:t>critical wildlife habitat for outdoor recreation, and improve water quality by filtering sediments and reduce flooding.</w:t>
      </w:r>
      <w:r>
        <w:rPr>
          <w:rFonts w:ascii="Source Sans Pro" w:hAnsi="Source Sans Pro"/>
          <w:sz w:val="24"/>
          <w:szCs w:val="24"/>
        </w:rPr>
        <w:t xml:space="preserve"> We would ask </w:t>
      </w:r>
      <w:proofErr w:type="gramStart"/>
      <w:r>
        <w:rPr>
          <w:rFonts w:ascii="Source Sans Pro" w:hAnsi="Source Sans Pro"/>
          <w:sz w:val="24"/>
          <w:szCs w:val="24"/>
        </w:rPr>
        <w:t>for our</w:t>
      </w:r>
      <w:proofErr w:type="gramEnd"/>
      <w:r>
        <w:rPr>
          <w:rFonts w:ascii="Source Sans Pro" w:hAnsi="Source Sans Pro"/>
          <w:sz w:val="24"/>
          <w:szCs w:val="24"/>
        </w:rPr>
        <w:t xml:space="preserve"> partners to help spread awareness of the program and its benefits through the use of the following materials. </w:t>
      </w:r>
      <w:r w:rsidR="001B66D4">
        <w:rPr>
          <w:rFonts w:ascii="Source Sans Pro" w:hAnsi="Source Sans Pro"/>
          <w:sz w:val="24"/>
          <w:szCs w:val="24"/>
        </w:rPr>
        <w:t>Please feel free to post on your own websites, social media pages and send out to any distribution lists.</w:t>
      </w:r>
    </w:p>
    <w:p w14:paraId="56E852F1" w14:textId="255BC539" w:rsidR="007E7109" w:rsidRPr="00566052" w:rsidRDefault="007E7109" w:rsidP="007E7109">
      <w:pPr>
        <w:spacing w:after="0" w:line="240" w:lineRule="auto"/>
        <w:rPr>
          <w:rFonts w:ascii="Source Sans Pro" w:hAnsi="Source Sans Pro"/>
          <w:sz w:val="24"/>
          <w:szCs w:val="24"/>
        </w:rPr>
      </w:pPr>
      <w:r>
        <w:rPr>
          <w:rFonts w:ascii="Source Sans Pro" w:hAnsi="Source Sans Pro"/>
          <w:color w:val="9ACA3C" w:themeColor="accent2"/>
          <w:sz w:val="24"/>
          <w:szCs w:val="24"/>
        </w:rPr>
        <w:t>Video</w:t>
      </w:r>
    </w:p>
    <w:p w14:paraId="3384FE74" w14:textId="4CA9DFD1" w:rsidR="004C0FFA" w:rsidRDefault="004C0FFA" w:rsidP="005C5538">
      <w:pPr>
        <w:spacing w:after="0" w:line="240" w:lineRule="auto"/>
        <w:rPr>
          <w:rFonts w:ascii="Source Sans Pro" w:hAnsi="Source Sans Pro"/>
          <w:sz w:val="24"/>
          <w:szCs w:val="24"/>
        </w:rPr>
      </w:pPr>
      <w:r>
        <w:rPr>
          <w:rFonts w:ascii="Source Sans Pro" w:hAnsi="Source Sans Pro"/>
          <w:sz w:val="24"/>
          <w:szCs w:val="24"/>
        </w:rPr>
        <w:t>NRCS Wetland Reserve Easements. Length 00:25.</w:t>
      </w:r>
    </w:p>
    <w:p w14:paraId="0F6FF36D" w14:textId="2BFC330A" w:rsidR="007E7109" w:rsidRDefault="007E7109" w:rsidP="005C5538">
      <w:pPr>
        <w:spacing w:after="0" w:line="240" w:lineRule="auto"/>
        <w:rPr>
          <w:rFonts w:ascii="Source Sans Pro" w:hAnsi="Source Sans Pro"/>
          <w:sz w:val="24"/>
          <w:szCs w:val="24"/>
        </w:rPr>
      </w:pPr>
      <w:r w:rsidRPr="00566052">
        <w:rPr>
          <w:rFonts w:ascii="Source Sans Pro" w:hAnsi="Source Sans Pro"/>
          <w:sz w:val="24"/>
          <w:szCs w:val="24"/>
        </w:rPr>
        <w:t xml:space="preserve"> </w:t>
      </w:r>
      <w:hyperlink r:id="rId11" w:history="1">
        <w:r w:rsidR="00696C9C" w:rsidRPr="002E1F17">
          <w:rPr>
            <w:rStyle w:val="Hyperlink"/>
            <w:rFonts w:ascii="Source Sans Pro" w:hAnsi="Source Sans Pro"/>
            <w:sz w:val="24"/>
            <w:szCs w:val="24"/>
          </w:rPr>
          <w:t>https://youtu.be/qHtcO99nC34</w:t>
        </w:r>
      </w:hyperlink>
      <w:r w:rsidR="00696C9C">
        <w:rPr>
          <w:rFonts w:ascii="Source Sans Pro" w:hAnsi="Source Sans Pro"/>
          <w:sz w:val="24"/>
          <w:szCs w:val="24"/>
        </w:rPr>
        <w:t xml:space="preserve"> </w:t>
      </w:r>
    </w:p>
    <w:p w14:paraId="4FF586FE" w14:textId="0FAA64FA" w:rsidR="00FE68EF" w:rsidRPr="00541883" w:rsidRDefault="00696C9C" w:rsidP="005C5538">
      <w:pPr>
        <w:spacing w:after="0" w:line="240" w:lineRule="auto"/>
        <w:rPr>
          <w:rFonts w:ascii="Source Sans Pro" w:hAnsi="Source Sans Pro"/>
          <w:sz w:val="24"/>
          <w:szCs w:val="24"/>
        </w:rPr>
      </w:pPr>
      <w:r w:rsidRPr="00696C9C">
        <w:rPr>
          <w:rFonts w:ascii="Source Sans Pro" w:hAnsi="Source Sans Pro"/>
          <w:sz w:val="24"/>
          <w:szCs w:val="24"/>
        </w:rPr>
        <w:t xml:space="preserve">Learn more and sign up for the Natural Resources Conservation Service Wetland Reserve Easements (WRE) here: </w:t>
      </w:r>
      <w:hyperlink r:id="rId12" w:tgtFrame="_blank" w:history="1">
        <w:r w:rsidRPr="00696C9C">
          <w:rPr>
            <w:rStyle w:val="Hyperlink"/>
            <w:rFonts w:ascii="Source Sans Pro" w:hAnsi="Source Sans Pro"/>
            <w:sz w:val="24"/>
            <w:szCs w:val="24"/>
          </w:rPr>
          <w:t>https://bit.ly/3tyifkw</w:t>
        </w:r>
      </w:hyperlink>
      <w:r w:rsidRPr="00696C9C">
        <w:rPr>
          <w:rFonts w:ascii="Source Sans Pro" w:hAnsi="Source Sans Pro"/>
          <w:sz w:val="24"/>
          <w:szCs w:val="24"/>
        </w:rPr>
        <w:t xml:space="preserve">. The WRE program can help landowners protect land from development, </w:t>
      </w:r>
      <w:r w:rsidR="00D427B8">
        <w:rPr>
          <w:rFonts w:ascii="Source Sans Pro" w:hAnsi="Source Sans Pro"/>
          <w:sz w:val="24"/>
          <w:szCs w:val="24"/>
        </w:rPr>
        <w:t>restore</w:t>
      </w:r>
      <w:r w:rsidRPr="00696C9C">
        <w:rPr>
          <w:rFonts w:ascii="Source Sans Pro" w:hAnsi="Source Sans Pro"/>
          <w:sz w:val="24"/>
          <w:szCs w:val="24"/>
        </w:rPr>
        <w:t xml:space="preserve"> critical wildlife habitat for outdoor recreation, and improve water quality by filtering sediments and chemicals and reduc</w:t>
      </w:r>
      <w:r w:rsidR="007D067E">
        <w:rPr>
          <w:rFonts w:ascii="Source Sans Pro" w:hAnsi="Source Sans Pro"/>
          <w:sz w:val="24"/>
          <w:szCs w:val="24"/>
        </w:rPr>
        <w:t>ing</w:t>
      </w:r>
      <w:r w:rsidRPr="00696C9C">
        <w:rPr>
          <w:rFonts w:ascii="Source Sans Pro" w:hAnsi="Source Sans Pro"/>
          <w:sz w:val="24"/>
          <w:szCs w:val="24"/>
        </w:rPr>
        <w:t xml:space="preserve"> flooding.</w:t>
      </w:r>
      <w:r w:rsidR="007E7109">
        <w:rPr>
          <w:rFonts w:ascii="Source Sans Pro" w:hAnsi="Source Sans Pro"/>
          <w:color w:val="9ACA3C" w:themeColor="accent2"/>
          <w:sz w:val="24"/>
          <w:szCs w:val="24"/>
        </w:rPr>
        <w:tab/>
      </w:r>
    </w:p>
    <w:p w14:paraId="371D47A8" w14:textId="40E5A231" w:rsidR="002F12B3" w:rsidRDefault="00360CD5" w:rsidP="005C5538">
      <w:pPr>
        <w:spacing w:after="0" w:line="240" w:lineRule="auto"/>
        <w:rPr>
          <w:rFonts w:ascii="Source Sans Pro" w:hAnsi="Source Sans Pro"/>
          <w:color w:val="9ACA3C" w:themeColor="accent2"/>
          <w:sz w:val="24"/>
          <w:szCs w:val="24"/>
        </w:rPr>
      </w:pPr>
      <w:r>
        <w:rPr>
          <w:rFonts w:ascii="Source Sans Pro" w:hAnsi="Source Sans Pro"/>
          <w:color w:val="9ACA3C" w:themeColor="accent2"/>
          <w:sz w:val="24"/>
          <w:szCs w:val="24"/>
        </w:rPr>
        <w:t>Social Media Accompanying Text</w:t>
      </w:r>
      <w:r w:rsidR="002E0FBF">
        <w:rPr>
          <w:rFonts w:ascii="Source Sans Pro" w:hAnsi="Source Sans Pro"/>
          <w:color w:val="9ACA3C" w:themeColor="accent2"/>
          <w:sz w:val="24"/>
          <w:szCs w:val="24"/>
        </w:rPr>
        <w:t xml:space="preserve"> (Photo files on page 2 and page 3)</w:t>
      </w:r>
    </w:p>
    <w:p w14:paraId="78C7520D" w14:textId="781B033C" w:rsidR="002E0FBF" w:rsidRDefault="00B43A28" w:rsidP="005C5538">
      <w:pPr>
        <w:spacing w:after="0" w:line="240" w:lineRule="auto"/>
        <w:rPr>
          <w:rFonts w:ascii="Source Sans Pro" w:hAnsi="Source Sans Pro"/>
          <w:sz w:val="24"/>
          <w:szCs w:val="24"/>
        </w:rPr>
      </w:pPr>
      <w:r w:rsidRPr="00B43A28">
        <w:rPr>
          <w:rFonts w:ascii="Source Sans Pro" w:hAnsi="Source Sans Pro"/>
          <w:b/>
          <w:bCs/>
          <w:sz w:val="24"/>
          <w:szCs w:val="24"/>
          <w:u w:val="single"/>
        </w:rPr>
        <w:t>Leave a Legacy</w:t>
      </w:r>
      <w:r w:rsidR="00E02051">
        <w:rPr>
          <w:rFonts w:ascii="Source Sans Pro" w:hAnsi="Source Sans Pro"/>
          <w:b/>
          <w:bCs/>
          <w:sz w:val="24"/>
          <w:szCs w:val="24"/>
          <w:u w:val="single"/>
        </w:rPr>
        <w:t xml:space="preserve"> Tweet</w:t>
      </w:r>
      <w:r w:rsidRPr="00B43A28">
        <w:rPr>
          <w:rFonts w:ascii="Source Sans Pro" w:hAnsi="Source Sans Pro"/>
          <w:b/>
          <w:bCs/>
          <w:sz w:val="24"/>
          <w:szCs w:val="24"/>
          <w:u w:val="single"/>
        </w:rPr>
        <w:t>:</w:t>
      </w:r>
      <w:r>
        <w:rPr>
          <w:rFonts w:ascii="Source Sans Pro" w:hAnsi="Source Sans Pro"/>
          <w:sz w:val="24"/>
          <w:szCs w:val="24"/>
        </w:rPr>
        <w:t xml:space="preserve"> </w:t>
      </w:r>
      <w:r w:rsidR="001D4C7B" w:rsidRPr="001D4C7B">
        <w:rPr>
          <w:rFonts w:ascii="Source Sans Pro" w:hAnsi="Source Sans Pro"/>
          <w:sz w:val="24"/>
          <w:szCs w:val="24"/>
        </w:rPr>
        <w:t xml:space="preserve">Clean water, wildlife habitat, and recreation. What legacy do you want to leave for your children and grandchildren? Sign up for the @NRCS_Ohio Wetland Reserve Easement program by Feb. 17, 2023: </w:t>
      </w:r>
      <w:hyperlink r:id="rId13" w:history="1">
        <w:r w:rsidR="00920B33" w:rsidRPr="002E1F17">
          <w:rPr>
            <w:rStyle w:val="Hyperlink"/>
            <w:rFonts w:ascii="Source Sans Pro" w:hAnsi="Source Sans Pro"/>
            <w:sz w:val="24"/>
            <w:szCs w:val="24"/>
          </w:rPr>
          <w:t>https://bit.ly/3tyifkw</w:t>
        </w:r>
      </w:hyperlink>
      <w:r w:rsidR="00920B33">
        <w:rPr>
          <w:rFonts w:ascii="Source Sans Pro" w:hAnsi="Source Sans Pro"/>
          <w:sz w:val="24"/>
          <w:szCs w:val="24"/>
        </w:rPr>
        <w:t xml:space="preserve"> </w:t>
      </w:r>
    </w:p>
    <w:p w14:paraId="78BB7E5A" w14:textId="0F725E38" w:rsidR="00B43A28" w:rsidRDefault="00B43A28" w:rsidP="005C5538">
      <w:pPr>
        <w:spacing w:after="0" w:line="240" w:lineRule="auto"/>
        <w:rPr>
          <w:rFonts w:ascii="Source Sans Pro" w:hAnsi="Source Sans Pro"/>
          <w:sz w:val="24"/>
          <w:szCs w:val="24"/>
        </w:rPr>
      </w:pPr>
      <w:r w:rsidRPr="00B43A28">
        <w:rPr>
          <w:rFonts w:ascii="Source Sans Pro" w:hAnsi="Source Sans Pro"/>
          <w:b/>
          <w:bCs/>
          <w:sz w:val="24"/>
          <w:szCs w:val="24"/>
          <w:u w:val="single"/>
        </w:rPr>
        <w:t xml:space="preserve">Protect </w:t>
      </w:r>
      <w:r>
        <w:rPr>
          <w:rFonts w:ascii="Source Sans Pro" w:hAnsi="Source Sans Pro"/>
          <w:b/>
          <w:bCs/>
          <w:sz w:val="24"/>
          <w:szCs w:val="24"/>
          <w:u w:val="single"/>
        </w:rPr>
        <w:t>Y</w:t>
      </w:r>
      <w:r w:rsidRPr="00B43A28">
        <w:rPr>
          <w:rFonts w:ascii="Source Sans Pro" w:hAnsi="Source Sans Pro"/>
          <w:b/>
          <w:bCs/>
          <w:sz w:val="24"/>
          <w:szCs w:val="24"/>
          <w:u w:val="single"/>
        </w:rPr>
        <w:t>our</w:t>
      </w:r>
      <w:r>
        <w:rPr>
          <w:rFonts w:ascii="Source Sans Pro" w:hAnsi="Source Sans Pro"/>
          <w:b/>
          <w:bCs/>
          <w:sz w:val="24"/>
          <w:szCs w:val="24"/>
          <w:u w:val="single"/>
        </w:rPr>
        <w:t xml:space="preserve"> L</w:t>
      </w:r>
      <w:r w:rsidRPr="00B43A28">
        <w:rPr>
          <w:rFonts w:ascii="Source Sans Pro" w:hAnsi="Source Sans Pro"/>
          <w:b/>
          <w:bCs/>
          <w:sz w:val="24"/>
          <w:szCs w:val="24"/>
          <w:u w:val="single"/>
        </w:rPr>
        <w:t>and</w:t>
      </w:r>
      <w:r w:rsidR="00E02051">
        <w:rPr>
          <w:rFonts w:ascii="Source Sans Pro" w:hAnsi="Source Sans Pro"/>
          <w:b/>
          <w:bCs/>
          <w:sz w:val="24"/>
          <w:szCs w:val="24"/>
          <w:u w:val="single"/>
        </w:rPr>
        <w:t xml:space="preserve"> Tweet</w:t>
      </w:r>
      <w:r w:rsidRPr="00B43A28">
        <w:rPr>
          <w:rFonts w:ascii="Source Sans Pro" w:hAnsi="Source Sans Pro"/>
          <w:b/>
          <w:bCs/>
          <w:sz w:val="24"/>
          <w:szCs w:val="24"/>
          <w:u w:val="single"/>
        </w:rPr>
        <w:t>:</w:t>
      </w:r>
      <w:r>
        <w:rPr>
          <w:rFonts w:ascii="Source Sans Pro" w:hAnsi="Source Sans Pro"/>
          <w:sz w:val="24"/>
          <w:szCs w:val="24"/>
        </w:rPr>
        <w:t xml:space="preserve"> </w:t>
      </w:r>
      <w:r w:rsidR="00CD17C5">
        <w:rPr>
          <w:rFonts w:ascii="Source Sans Pro" w:hAnsi="Source Sans Pro"/>
          <w:sz w:val="24"/>
          <w:szCs w:val="24"/>
        </w:rPr>
        <w:t xml:space="preserve">Ohio’s natural places need your protection more than ever. Enjoy the privacy and </w:t>
      </w:r>
      <w:r w:rsidR="00B15993">
        <w:rPr>
          <w:rFonts w:ascii="Source Sans Pro" w:hAnsi="Source Sans Pro"/>
          <w:sz w:val="24"/>
          <w:szCs w:val="24"/>
        </w:rPr>
        <w:t xml:space="preserve">recreational opportunities that </w:t>
      </w:r>
      <w:bookmarkStart w:id="1" w:name="_Hlk119580762"/>
      <w:r w:rsidR="00B15993">
        <w:rPr>
          <w:rFonts w:ascii="Source Sans Pro" w:hAnsi="Source Sans Pro"/>
          <w:sz w:val="24"/>
          <w:szCs w:val="24"/>
        </w:rPr>
        <w:t>the @NRCS_Ohio Wetland Reserve Easement Program can provide. Sign up by Feb. 17, 2023:</w:t>
      </w:r>
      <w:r w:rsidR="00E02051">
        <w:rPr>
          <w:rFonts w:ascii="Source Sans Pro" w:hAnsi="Source Sans Pro"/>
          <w:sz w:val="24"/>
          <w:szCs w:val="24"/>
        </w:rPr>
        <w:t xml:space="preserve"> </w:t>
      </w:r>
      <w:hyperlink r:id="rId14" w:history="1">
        <w:r w:rsidR="00920B33" w:rsidRPr="002E1F17">
          <w:rPr>
            <w:rStyle w:val="Hyperlink"/>
            <w:rFonts w:ascii="Source Sans Pro" w:hAnsi="Source Sans Pro"/>
            <w:sz w:val="24"/>
            <w:szCs w:val="24"/>
          </w:rPr>
          <w:t>https://bit.ly/3tyifkw</w:t>
        </w:r>
      </w:hyperlink>
      <w:r w:rsidR="00920B33">
        <w:rPr>
          <w:rFonts w:ascii="Source Sans Pro" w:hAnsi="Source Sans Pro"/>
          <w:sz w:val="24"/>
          <w:szCs w:val="24"/>
        </w:rPr>
        <w:t xml:space="preserve"> </w:t>
      </w:r>
    </w:p>
    <w:bookmarkEnd w:id="1"/>
    <w:p w14:paraId="1C2DFF1C" w14:textId="13EE53E5" w:rsidR="00B43A28" w:rsidRDefault="00B43A28" w:rsidP="005C5538">
      <w:pPr>
        <w:spacing w:after="0" w:line="240" w:lineRule="auto"/>
        <w:rPr>
          <w:rFonts w:ascii="Source Sans Pro" w:hAnsi="Source Sans Pro"/>
          <w:sz w:val="24"/>
          <w:szCs w:val="24"/>
        </w:rPr>
      </w:pPr>
      <w:r w:rsidRPr="00B43A28">
        <w:rPr>
          <w:rFonts w:ascii="Source Sans Pro" w:hAnsi="Source Sans Pro"/>
          <w:b/>
          <w:bCs/>
          <w:sz w:val="24"/>
          <w:szCs w:val="24"/>
          <w:u w:val="single"/>
        </w:rPr>
        <w:t>Improve Ohio’s Water Quality</w:t>
      </w:r>
      <w:r w:rsidR="007D067E">
        <w:rPr>
          <w:rFonts w:ascii="Source Sans Pro" w:hAnsi="Source Sans Pro"/>
          <w:b/>
          <w:bCs/>
          <w:sz w:val="24"/>
          <w:szCs w:val="24"/>
          <w:u w:val="single"/>
        </w:rPr>
        <w:t xml:space="preserve"> Tweet</w:t>
      </w:r>
      <w:r w:rsidRPr="00B43A28">
        <w:rPr>
          <w:rFonts w:ascii="Source Sans Pro" w:hAnsi="Source Sans Pro"/>
          <w:b/>
          <w:bCs/>
          <w:sz w:val="24"/>
          <w:szCs w:val="24"/>
          <w:u w:val="single"/>
        </w:rPr>
        <w:t>:</w:t>
      </w:r>
      <w:r>
        <w:rPr>
          <w:rFonts w:ascii="Source Sans Pro" w:hAnsi="Source Sans Pro"/>
          <w:sz w:val="24"/>
          <w:szCs w:val="24"/>
        </w:rPr>
        <w:t xml:space="preserve"> </w:t>
      </w:r>
      <w:r w:rsidR="00E02051">
        <w:rPr>
          <w:rFonts w:ascii="Source Sans Pro" w:hAnsi="Source Sans Pro"/>
          <w:sz w:val="24"/>
          <w:szCs w:val="24"/>
        </w:rPr>
        <w:t xml:space="preserve">Wetlands act like filters, trapping sediment and </w:t>
      </w:r>
      <w:r w:rsidR="00541883">
        <w:rPr>
          <w:rFonts w:ascii="Source Sans Pro" w:hAnsi="Source Sans Pro"/>
          <w:sz w:val="24"/>
          <w:szCs w:val="24"/>
        </w:rPr>
        <w:t xml:space="preserve">reducing flooding. Learn how you can help improve Ohio’s water quality through the </w:t>
      </w:r>
      <w:r w:rsidR="00541883" w:rsidRPr="00541883">
        <w:rPr>
          <w:rFonts w:ascii="Source Sans Pro" w:hAnsi="Source Sans Pro"/>
          <w:sz w:val="24"/>
          <w:szCs w:val="24"/>
        </w:rPr>
        <w:t>@NRCS_Ohio</w:t>
      </w:r>
      <w:r w:rsidR="00541883">
        <w:rPr>
          <w:rFonts w:ascii="Source Sans Pro" w:hAnsi="Source Sans Pro"/>
          <w:sz w:val="24"/>
          <w:szCs w:val="24"/>
        </w:rPr>
        <w:t xml:space="preserve"> </w:t>
      </w:r>
      <w:r w:rsidR="00541883" w:rsidRPr="00541883">
        <w:rPr>
          <w:rFonts w:ascii="Source Sans Pro" w:hAnsi="Source Sans Pro"/>
          <w:sz w:val="24"/>
          <w:szCs w:val="24"/>
        </w:rPr>
        <w:t xml:space="preserve">Wetland Reserve Easement Program can provide. </w:t>
      </w:r>
      <w:bookmarkStart w:id="2" w:name="_Hlk119580942"/>
      <w:r w:rsidR="00541883" w:rsidRPr="00541883">
        <w:rPr>
          <w:rFonts w:ascii="Source Sans Pro" w:hAnsi="Source Sans Pro"/>
          <w:sz w:val="24"/>
          <w:szCs w:val="24"/>
        </w:rPr>
        <w:t>Sign up by Feb. 17, 2023:</w:t>
      </w:r>
      <w:r w:rsidR="00541883">
        <w:rPr>
          <w:rFonts w:ascii="Source Sans Pro" w:hAnsi="Source Sans Pro"/>
          <w:sz w:val="24"/>
          <w:szCs w:val="24"/>
        </w:rPr>
        <w:t xml:space="preserve"> </w:t>
      </w:r>
      <w:hyperlink r:id="rId15" w:history="1">
        <w:r w:rsidR="00920B33" w:rsidRPr="002E1F17">
          <w:rPr>
            <w:rStyle w:val="Hyperlink"/>
            <w:rFonts w:ascii="Source Sans Pro" w:hAnsi="Source Sans Pro"/>
            <w:sz w:val="24"/>
            <w:szCs w:val="24"/>
          </w:rPr>
          <w:t>https://bit.ly/3tyifkw</w:t>
        </w:r>
      </w:hyperlink>
      <w:r w:rsidR="00920B33">
        <w:rPr>
          <w:rFonts w:ascii="Source Sans Pro" w:hAnsi="Source Sans Pro"/>
          <w:sz w:val="24"/>
          <w:szCs w:val="24"/>
        </w:rPr>
        <w:t xml:space="preserve"> </w:t>
      </w:r>
    </w:p>
    <w:bookmarkEnd w:id="2"/>
    <w:p w14:paraId="1559E1F7" w14:textId="65781FE9" w:rsidR="00050F6D" w:rsidRPr="00050F6D" w:rsidRDefault="00B43A28" w:rsidP="00050F6D">
      <w:pPr>
        <w:spacing w:after="0" w:line="240" w:lineRule="auto"/>
        <w:rPr>
          <w:rFonts w:ascii="Source Sans Pro" w:hAnsi="Source Sans Pro"/>
          <w:sz w:val="24"/>
          <w:szCs w:val="24"/>
        </w:rPr>
      </w:pPr>
      <w:r w:rsidRPr="00B43A28">
        <w:rPr>
          <w:rFonts w:ascii="Source Sans Pro" w:hAnsi="Source Sans Pro"/>
          <w:b/>
          <w:bCs/>
          <w:sz w:val="24"/>
          <w:szCs w:val="24"/>
          <w:u w:val="single"/>
        </w:rPr>
        <w:t>Attract Wildlife</w:t>
      </w:r>
      <w:r w:rsidR="007D067E">
        <w:rPr>
          <w:rFonts w:ascii="Source Sans Pro" w:hAnsi="Source Sans Pro"/>
          <w:b/>
          <w:bCs/>
          <w:sz w:val="24"/>
          <w:szCs w:val="24"/>
          <w:u w:val="single"/>
        </w:rPr>
        <w:t xml:space="preserve"> Tweet</w:t>
      </w:r>
      <w:r w:rsidRPr="00B43A28">
        <w:rPr>
          <w:rFonts w:ascii="Source Sans Pro" w:hAnsi="Source Sans Pro"/>
          <w:b/>
          <w:bCs/>
          <w:sz w:val="24"/>
          <w:szCs w:val="24"/>
          <w:u w:val="single"/>
        </w:rPr>
        <w:t>:</w:t>
      </w:r>
      <w:r>
        <w:rPr>
          <w:rFonts w:ascii="Source Sans Pro" w:hAnsi="Source Sans Pro"/>
          <w:sz w:val="24"/>
          <w:szCs w:val="24"/>
        </w:rPr>
        <w:t xml:space="preserve"> </w:t>
      </w:r>
      <w:r w:rsidR="00920B33" w:rsidRPr="00920B33">
        <w:rPr>
          <w:rFonts w:ascii="Source Sans Pro" w:hAnsi="Source Sans Pro"/>
          <w:sz w:val="24"/>
          <w:szCs w:val="24"/>
        </w:rPr>
        <w:t xml:space="preserve">There's no denying the thrill of spotting wildlife in their natural habitat. Conservation programs like the NRCS Wetland Reserve Easement program play an important role in restoring and protecting critical habitat. Learn more and sign up by Feb. 17, 2023: </w:t>
      </w:r>
      <w:hyperlink r:id="rId16" w:history="1">
        <w:r w:rsidR="00920B33" w:rsidRPr="002E1F17">
          <w:rPr>
            <w:rStyle w:val="Hyperlink"/>
            <w:rFonts w:ascii="Source Sans Pro" w:hAnsi="Source Sans Pro"/>
            <w:sz w:val="24"/>
            <w:szCs w:val="24"/>
          </w:rPr>
          <w:t>https://bit.ly/3tyifkw</w:t>
        </w:r>
      </w:hyperlink>
      <w:r w:rsidR="00920B33">
        <w:rPr>
          <w:rFonts w:ascii="Source Sans Pro" w:hAnsi="Source Sans Pro"/>
          <w:sz w:val="24"/>
          <w:szCs w:val="24"/>
        </w:rPr>
        <w:t xml:space="preserve"> </w:t>
      </w:r>
    </w:p>
    <w:p w14:paraId="57DAC581" w14:textId="343E8631" w:rsidR="00B43A28" w:rsidRPr="00566052" w:rsidRDefault="00B43A28" w:rsidP="005C5538">
      <w:pPr>
        <w:spacing w:after="0" w:line="240" w:lineRule="auto"/>
        <w:rPr>
          <w:rFonts w:ascii="Source Sans Pro" w:hAnsi="Source Sans Pro"/>
          <w:sz w:val="24"/>
          <w:szCs w:val="24"/>
        </w:rPr>
      </w:pPr>
    </w:p>
    <w:p w14:paraId="5CD69DB8" w14:textId="36B3590F" w:rsidR="005C5538" w:rsidRDefault="00C22D47" w:rsidP="005C5538">
      <w:pPr>
        <w:spacing w:after="0" w:line="240" w:lineRule="auto"/>
        <w:rPr>
          <w:rFonts w:ascii="Source Sans Pro" w:hAnsi="Source Sans Pro"/>
          <w:sz w:val="24"/>
          <w:szCs w:val="24"/>
        </w:rPr>
      </w:pPr>
      <w:r>
        <w:rPr>
          <w:rFonts w:ascii="Source Sans Pro" w:hAnsi="Source Sans Pro"/>
          <w:noProof/>
          <w:sz w:val="24"/>
          <w:szCs w:val="24"/>
        </w:rPr>
        <w:lastRenderedPageBreak/>
        <w:softHyphen/>
      </w:r>
      <w:r w:rsidR="00FE68EF">
        <w:rPr>
          <w:rFonts w:ascii="Source Sans Pro" w:hAnsi="Source Sans Pro"/>
          <w:noProof/>
          <w:sz w:val="24"/>
          <w:szCs w:val="24"/>
        </w:rPr>
        <w:drawing>
          <wp:inline distT="0" distB="0" distL="0" distR="0" wp14:anchorId="5635917A" wp14:editId="022DD2AD">
            <wp:extent cx="5943600" cy="404177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a:stretch>
                      <a:fillRect/>
                    </a:stretch>
                  </pic:blipFill>
                  <pic:spPr>
                    <a:xfrm>
                      <a:off x="0" y="0"/>
                      <a:ext cx="5943600" cy="4041775"/>
                    </a:xfrm>
                    <a:prstGeom prst="rect">
                      <a:avLst/>
                    </a:prstGeom>
                  </pic:spPr>
                </pic:pic>
              </a:graphicData>
            </a:graphic>
          </wp:inline>
        </w:drawing>
      </w:r>
      <w:r w:rsidR="00FE68EF">
        <w:rPr>
          <w:rFonts w:ascii="Source Sans Pro" w:hAnsi="Source Sans Pro"/>
          <w:noProof/>
          <w:sz w:val="24"/>
          <w:szCs w:val="24"/>
        </w:rPr>
        <w:drawing>
          <wp:inline distT="0" distB="0" distL="0" distR="0" wp14:anchorId="46FD6545" wp14:editId="6DB9CEBE">
            <wp:extent cx="5943600" cy="4040505"/>
            <wp:effectExtent l="0" t="0" r="0" b="0"/>
            <wp:docPr id="2" name="Picture 2" descr="A picture containing text, building, hous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house, sign&#10;&#10;Description automatically generated"/>
                    <pic:cNvPicPr/>
                  </pic:nvPicPr>
                  <pic:blipFill>
                    <a:blip r:embed="rId18"/>
                    <a:stretch>
                      <a:fillRect/>
                    </a:stretch>
                  </pic:blipFill>
                  <pic:spPr>
                    <a:xfrm>
                      <a:off x="0" y="0"/>
                      <a:ext cx="5943600" cy="4040505"/>
                    </a:xfrm>
                    <a:prstGeom prst="rect">
                      <a:avLst/>
                    </a:prstGeom>
                  </pic:spPr>
                </pic:pic>
              </a:graphicData>
            </a:graphic>
          </wp:inline>
        </w:drawing>
      </w:r>
      <w:r w:rsidR="00FE68EF">
        <w:rPr>
          <w:rFonts w:ascii="Source Sans Pro" w:hAnsi="Source Sans Pro"/>
          <w:noProof/>
          <w:sz w:val="24"/>
          <w:szCs w:val="24"/>
        </w:rPr>
        <w:lastRenderedPageBreak/>
        <w:drawing>
          <wp:inline distT="0" distB="0" distL="0" distR="0" wp14:anchorId="3C819B2D" wp14:editId="278830A5">
            <wp:extent cx="5943600" cy="4041775"/>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a:blip r:embed="rId19"/>
                    <a:stretch>
                      <a:fillRect/>
                    </a:stretch>
                  </pic:blipFill>
                  <pic:spPr>
                    <a:xfrm>
                      <a:off x="0" y="0"/>
                      <a:ext cx="5943600" cy="4041775"/>
                    </a:xfrm>
                    <a:prstGeom prst="rect">
                      <a:avLst/>
                    </a:prstGeom>
                  </pic:spPr>
                </pic:pic>
              </a:graphicData>
            </a:graphic>
          </wp:inline>
        </w:drawing>
      </w:r>
      <w:r w:rsidR="00FE68EF">
        <w:rPr>
          <w:rFonts w:ascii="Source Sans Pro" w:hAnsi="Source Sans Pro"/>
          <w:noProof/>
          <w:sz w:val="24"/>
          <w:szCs w:val="24"/>
        </w:rPr>
        <w:drawing>
          <wp:inline distT="0" distB="0" distL="0" distR="0" wp14:anchorId="3C40BBC7" wp14:editId="704609BB">
            <wp:extent cx="5943600" cy="4040505"/>
            <wp:effectExtent l="0" t="0" r="0" b="0"/>
            <wp:docPr id="5" name="Picture 5"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ird&#10;&#10;Description automatically generated"/>
                    <pic:cNvPicPr/>
                  </pic:nvPicPr>
                  <pic:blipFill>
                    <a:blip r:embed="rId20"/>
                    <a:stretch>
                      <a:fillRect/>
                    </a:stretch>
                  </pic:blipFill>
                  <pic:spPr>
                    <a:xfrm>
                      <a:off x="0" y="0"/>
                      <a:ext cx="5943600" cy="4040505"/>
                    </a:xfrm>
                    <a:prstGeom prst="rect">
                      <a:avLst/>
                    </a:prstGeom>
                  </pic:spPr>
                </pic:pic>
              </a:graphicData>
            </a:graphic>
          </wp:inline>
        </w:drawing>
      </w:r>
      <w:r w:rsidR="00696C9C">
        <w:rPr>
          <w:rFonts w:ascii="Source Sans Pro" w:hAnsi="Source Sans Pro"/>
          <w:sz w:val="24"/>
          <w:szCs w:val="24"/>
        </w:rPr>
        <w:t xml:space="preserve"> </w:t>
      </w:r>
    </w:p>
    <w:p w14:paraId="43AF4B43" w14:textId="77777777" w:rsidR="00FE68EF" w:rsidRDefault="00E90547" w:rsidP="00E90547">
      <w:pPr>
        <w:spacing w:after="0" w:line="240" w:lineRule="auto"/>
        <w:rPr>
          <w:rFonts w:ascii="Source Sans Pro" w:hAnsi="Source Sans Pro"/>
          <w:sz w:val="24"/>
          <w:szCs w:val="24"/>
        </w:rPr>
      </w:pPr>
      <w:r>
        <w:rPr>
          <w:rFonts w:ascii="Source Sans Pro" w:hAnsi="Source Sans Pro"/>
          <w:sz w:val="24"/>
          <w:szCs w:val="24"/>
        </w:rPr>
        <w:tab/>
      </w:r>
    </w:p>
    <w:p w14:paraId="4BBD8013" w14:textId="58815838" w:rsidR="00E90547" w:rsidRDefault="00345E21" w:rsidP="00E90547">
      <w:pPr>
        <w:spacing w:after="0" w:line="240" w:lineRule="auto"/>
        <w:rPr>
          <w:rFonts w:ascii="Source Sans Pro" w:hAnsi="Source Sans Pro"/>
          <w:color w:val="9ACA3C" w:themeColor="accent2"/>
          <w:sz w:val="24"/>
          <w:szCs w:val="24"/>
        </w:rPr>
      </w:pPr>
      <w:r>
        <w:rPr>
          <w:rFonts w:ascii="Source Sans Pro" w:hAnsi="Source Sans Pro"/>
          <w:sz w:val="24"/>
          <w:szCs w:val="24"/>
        </w:rPr>
        <w:lastRenderedPageBreak/>
        <w:tab/>
      </w:r>
      <w:r w:rsidR="00E90547">
        <w:rPr>
          <w:rFonts w:ascii="Source Sans Pro" w:hAnsi="Source Sans Pro"/>
          <w:color w:val="9ACA3C" w:themeColor="accent2"/>
          <w:sz w:val="24"/>
          <w:szCs w:val="24"/>
        </w:rPr>
        <w:t>GovDelivery Bulletins</w:t>
      </w:r>
    </w:p>
    <w:p w14:paraId="75224551" w14:textId="2C6BFC8D" w:rsidR="00FE2874" w:rsidRDefault="00FE2874" w:rsidP="00E90547">
      <w:pPr>
        <w:spacing w:after="0" w:line="240" w:lineRule="auto"/>
        <w:rPr>
          <w:rFonts w:ascii="Source Sans Pro" w:hAnsi="Source Sans Pro"/>
          <w:color w:val="9ACA3C" w:themeColor="accent2"/>
          <w:sz w:val="24"/>
          <w:szCs w:val="24"/>
        </w:rPr>
      </w:pPr>
      <w:r>
        <w:rPr>
          <w:rFonts w:ascii="Source Sans Pro" w:hAnsi="Source Sans Pro"/>
          <w:color w:val="9ACA3C" w:themeColor="accent2"/>
          <w:sz w:val="24"/>
          <w:szCs w:val="24"/>
        </w:rPr>
        <w:tab/>
      </w:r>
      <w:r>
        <w:rPr>
          <w:rFonts w:ascii="Source Sans Pro" w:hAnsi="Source Sans Pro"/>
          <w:sz w:val="24"/>
          <w:szCs w:val="24"/>
        </w:rPr>
        <w:t xml:space="preserve">Please feel free to send out to your email distribution lists. Thank you for your help in </w:t>
      </w:r>
      <w:r>
        <w:rPr>
          <w:rFonts w:ascii="Source Sans Pro" w:hAnsi="Source Sans Pro"/>
          <w:sz w:val="24"/>
          <w:szCs w:val="24"/>
        </w:rPr>
        <w:tab/>
        <w:t>spreading the word!</w:t>
      </w:r>
    </w:p>
    <w:p w14:paraId="3FE737FD" w14:textId="20B05894" w:rsidR="00E90547" w:rsidRDefault="00345E21" w:rsidP="00AB19E1">
      <w:pPr>
        <w:spacing w:after="0" w:line="240" w:lineRule="auto"/>
        <w:rPr>
          <w:rFonts w:ascii="Source Sans Pro" w:hAnsi="Source Sans Pro"/>
          <w:sz w:val="24"/>
          <w:szCs w:val="24"/>
        </w:rPr>
      </w:pPr>
      <w:r>
        <w:rPr>
          <w:rFonts w:ascii="Source Sans Pro" w:hAnsi="Source Sans Pro"/>
          <w:color w:val="9ACA3C" w:themeColor="accent2"/>
          <w:sz w:val="24"/>
          <w:szCs w:val="24"/>
        </w:rPr>
        <w:tab/>
      </w:r>
      <w:r w:rsidR="00E90547" w:rsidRPr="00566052">
        <w:rPr>
          <w:rFonts w:ascii="Source Sans Pro" w:hAnsi="Source Sans Pro"/>
          <w:sz w:val="24"/>
          <w:szCs w:val="24"/>
        </w:rPr>
        <w:t xml:space="preserve"> </w:t>
      </w:r>
      <w:r w:rsidR="003440BD">
        <w:rPr>
          <w:rFonts w:ascii="Source Sans Pro" w:hAnsi="Source Sans Pro"/>
          <w:sz w:val="24"/>
          <w:szCs w:val="24"/>
        </w:rPr>
        <w:object w:dxaOrig="1512" w:dyaOrig="985" w14:anchorId="706EB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Package" ShapeID="_x0000_i1025" DrawAspect="Icon" ObjectID="_1731412637" r:id="rId22"/>
        </w:object>
      </w:r>
      <w:r w:rsidR="003440BD">
        <w:rPr>
          <w:rFonts w:ascii="Source Sans Pro" w:hAnsi="Source Sans Pro"/>
          <w:sz w:val="24"/>
          <w:szCs w:val="24"/>
        </w:rPr>
        <w:tab/>
      </w:r>
      <w:r w:rsidR="000126B4">
        <w:rPr>
          <w:rFonts w:ascii="Source Sans Pro" w:hAnsi="Source Sans Pro"/>
          <w:sz w:val="24"/>
          <w:szCs w:val="24"/>
        </w:rPr>
        <w:object w:dxaOrig="1512" w:dyaOrig="985" w14:anchorId="61C5F470">
          <v:shape id="_x0000_i1026" type="#_x0000_t75" style="width:75.75pt;height:49.5pt" o:ole="">
            <v:imagedata r:id="rId23" o:title=""/>
          </v:shape>
          <o:OLEObject Type="Embed" ProgID="Package" ShapeID="_x0000_i1026" DrawAspect="Icon" ObjectID="_1731412638" r:id="rId24"/>
        </w:object>
      </w:r>
      <w:r w:rsidR="000126B4">
        <w:rPr>
          <w:rFonts w:ascii="Source Sans Pro" w:hAnsi="Source Sans Pro"/>
          <w:sz w:val="24"/>
          <w:szCs w:val="24"/>
        </w:rPr>
        <w:tab/>
      </w:r>
      <w:r w:rsidR="000126B4">
        <w:rPr>
          <w:rFonts w:ascii="Source Sans Pro" w:hAnsi="Source Sans Pro"/>
          <w:sz w:val="24"/>
          <w:szCs w:val="24"/>
        </w:rPr>
        <w:object w:dxaOrig="1512" w:dyaOrig="985" w14:anchorId="2842E887">
          <v:shape id="_x0000_i1027" type="#_x0000_t75" style="width:75.75pt;height:49.5pt" o:ole="">
            <v:imagedata r:id="rId25" o:title=""/>
          </v:shape>
          <o:OLEObject Type="Embed" ProgID="Package" ShapeID="_x0000_i1027" DrawAspect="Icon" ObjectID="_1731412639" r:id="rId26"/>
        </w:object>
      </w:r>
    </w:p>
    <w:p w14:paraId="150FA51B" w14:textId="77777777" w:rsidR="007E7109" w:rsidRPr="007E7109" w:rsidRDefault="007E7109" w:rsidP="00E90547">
      <w:pPr>
        <w:spacing w:after="0" w:line="240" w:lineRule="auto"/>
        <w:rPr>
          <w:rFonts w:ascii="Source Sans Pro" w:hAnsi="Source Sans Pro"/>
          <w:b/>
          <w:bCs/>
          <w:sz w:val="24"/>
          <w:szCs w:val="24"/>
        </w:rPr>
      </w:pPr>
    </w:p>
    <w:p w14:paraId="3E605B45" w14:textId="7C9EDA2E" w:rsidR="007E7109" w:rsidRPr="00566052" w:rsidRDefault="007E7109" w:rsidP="007E7109">
      <w:pPr>
        <w:spacing w:after="0" w:line="240" w:lineRule="auto"/>
        <w:rPr>
          <w:rFonts w:ascii="Source Sans Pro" w:hAnsi="Source Sans Pro"/>
          <w:sz w:val="24"/>
          <w:szCs w:val="24"/>
        </w:rPr>
      </w:pPr>
      <w:r>
        <w:rPr>
          <w:rFonts w:ascii="Source Sans Pro" w:hAnsi="Source Sans Pro"/>
          <w:sz w:val="24"/>
          <w:szCs w:val="24"/>
        </w:rPr>
        <w:tab/>
      </w:r>
      <w:r w:rsidR="003440BD">
        <w:rPr>
          <w:rFonts w:ascii="Source Sans Pro" w:hAnsi="Source Sans Pro"/>
          <w:color w:val="9ACA3C" w:themeColor="accent2"/>
          <w:sz w:val="24"/>
          <w:szCs w:val="24"/>
        </w:rPr>
        <w:t xml:space="preserve">Posters </w:t>
      </w:r>
      <w:r w:rsidR="00101F26">
        <w:rPr>
          <w:rFonts w:ascii="Source Sans Pro" w:hAnsi="Source Sans Pro"/>
          <w:color w:val="9ACA3C" w:themeColor="accent2"/>
          <w:sz w:val="24"/>
          <w:szCs w:val="24"/>
        </w:rPr>
        <w:t xml:space="preserve">for Public Places </w:t>
      </w:r>
    </w:p>
    <w:p w14:paraId="5CF677A5" w14:textId="1FCB6228" w:rsidR="00A34489" w:rsidRPr="00566052" w:rsidRDefault="007E7109" w:rsidP="007E7109">
      <w:pPr>
        <w:spacing w:after="0" w:line="240" w:lineRule="auto"/>
        <w:rPr>
          <w:rFonts w:ascii="Source Sans Pro" w:hAnsi="Source Sans Pro"/>
          <w:sz w:val="24"/>
          <w:szCs w:val="24"/>
        </w:rPr>
      </w:pPr>
      <w:r>
        <w:rPr>
          <w:rFonts w:ascii="Source Sans Pro" w:hAnsi="Source Sans Pro"/>
          <w:sz w:val="24"/>
          <w:szCs w:val="24"/>
        </w:rPr>
        <w:tab/>
      </w:r>
      <w:r w:rsidR="00377F73">
        <w:rPr>
          <w:rFonts w:ascii="Source Sans Pro" w:hAnsi="Source Sans Pro"/>
          <w:sz w:val="24"/>
          <w:szCs w:val="24"/>
        </w:rPr>
        <w:t xml:space="preserve">Potential </w:t>
      </w:r>
      <w:r w:rsidR="00CA2851">
        <w:rPr>
          <w:rFonts w:ascii="Source Sans Pro" w:hAnsi="Source Sans Pro"/>
          <w:sz w:val="24"/>
          <w:szCs w:val="24"/>
        </w:rPr>
        <w:t>posting locations</w:t>
      </w:r>
      <w:r w:rsidR="00785465">
        <w:rPr>
          <w:rFonts w:ascii="Source Sans Pro" w:hAnsi="Source Sans Pro"/>
          <w:sz w:val="24"/>
          <w:szCs w:val="24"/>
        </w:rPr>
        <w:t>: Bass Pro Shop, Dick</w:t>
      </w:r>
      <w:r w:rsidR="004512B8">
        <w:rPr>
          <w:rFonts w:ascii="Source Sans Pro" w:hAnsi="Source Sans Pro"/>
          <w:sz w:val="24"/>
          <w:szCs w:val="24"/>
        </w:rPr>
        <w:t>’s Sporting Goods</w:t>
      </w:r>
      <w:r w:rsidR="00785465">
        <w:rPr>
          <w:rFonts w:ascii="Source Sans Pro" w:hAnsi="Source Sans Pro"/>
          <w:sz w:val="24"/>
          <w:szCs w:val="24"/>
        </w:rPr>
        <w:t xml:space="preserve">, </w:t>
      </w:r>
      <w:r w:rsidR="00CA2851">
        <w:rPr>
          <w:rFonts w:ascii="Source Sans Pro" w:hAnsi="Source Sans Pro"/>
          <w:sz w:val="24"/>
          <w:szCs w:val="24"/>
        </w:rPr>
        <w:t>s</w:t>
      </w:r>
      <w:r w:rsidR="00F029A7">
        <w:rPr>
          <w:rFonts w:ascii="Source Sans Pro" w:hAnsi="Source Sans Pro"/>
          <w:sz w:val="24"/>
          <w:szCs w:val="24"/>
        </w:rPr>
        <w:t xml:space="preserve">hooting </w:t>
      </w:r>
      <w:r w:rsidR="00CA2851">
        <w:rPr>
          <w:rFonts w:ascii="Source Sans Pro" w:hAnsi="Source Sans Pro"/>
          <w:sz w:val="24"/>
          <w:szCs w:val="24"/>
        </w:rPr>
        <w:t>r</w:t>
      </w:r>
      <w:r w:rsidR="00F029A7">
        <w:rPr>
          <w:rFonts w:ascii="Source Sans Pro" w:hAnsi="Source Sans Pro"/>
          <w:sz w:val="24"/>
          <w:szCs w:val="24"/>
        </w:rPr>
        <w:t xml:space="preserve">ange </w:t>
      </w:r>
      <w:r w:rsidR="004512B8">
        <w:rPr>
          <w:rFonts w:ascii="Source Sans Pro" w:hAnsi="Source Sans Pro"/>
          <w:sz w:val="24"/>
          <w:szCs w:val="24"/>
        </w:rPr>
        <w:tab/>
        <w:t>f</w:t>
      </w:r>
      <w:r w:rsidR="00F029A7">
        <w:rPr>
          <w:rFonts w:ascii="Source Sans Pro" w:hAnsi="Source Sans Pro"/>
          <w:sz w:val="24"/>
          <w:szCs w:val="24"/>
        </w:rPr>
        <w:t>acilities,</w:t>
      </w:r>
      <w:r w:rsidR="00CA2851">
        <w:rPr>
          <w:rFonts w:ascii="Source Sans Pro" w:hAnsi="Source Sans Pro"/>
          <w:sz w:val="24"/>
          <w:szCs w:val="24"/>
        </w:rPr>
        <w:t xml:space="preserve"> gun stores, REI, </w:t>
      </w:r>
      <w:r w:rsidR="004512B8">
        <w:rPr>
          <w:rFonts w:ascii="Source Sans Pro" w:hAnsi="Source Sans Pro"/>
          <w:sz w:val="24"/>
          <w:szCs w:val="24"/>
        </w:rPr>
        <w:t>SWCDs, etc.</w:t>
      </w:r>
      <w:r w:rsidR="00F029A7">
        <w:rPr>
          <w:rFonts w:ascii="Source Sans Pro" w:hAnsi="Source Sans Pro"/>
          <w:sz w:val="24"/>
          <w:szCs w:val="24"/>
        </w:rPr>
        <w:t xml:space="preserve"> </w:t>
      </w:r>
      <w:r w:rsidR="00FE0568">
        <w:rPr>
          <w:rFonts w:ascii="Source Sans Pro" w:hAnsi="Source Sans Pro"/>
          <w:sz w:val="24"/>
          <w:szCs w:val="24"/>
        </w:rPr>
        <w:t xml:space="preserve">Before placing </w:t>
      </w:r>
      <w:r w:rsidR="00FE0568" w:rsidRPr="00FE0568">
        <w:rPr>
          <w:rFonts w:ascii="Source Sans Pro" w:hAnsi="Source Sans Pro"/>
          <w:sz w:val="24"/>
          <w:szCs w:val="24"/>
        </w:rPr>
        <w:t xml:space="preserve">a poster inside a business </w:t>
      </w:r>
      <w:r w:rsidR="004512B8">
        <w:rPr>
          <w:rFonts w:ascii="Source Sans Pro" w:hAnsi="Source Sans Pro"/>
          <w:sz w:val="24"/>
          <w:szCs w:val="24"/>
        </w:rPr>
        <w:tab/>
      </w:r>
      <w:r w:rsidR="00FE0568" w:rsidRPr="00FE0568">
        <w:rPr>
          <w:rFonts w:ascii="Source Sans Pro" w:hAnsi="Source Sans Pro"/>
          <w:sz w:val="24"/>
          <w:szCs w:val="24"/>
        </w:rPr>
        <w:t>premises</w:t>
      </w:r>
      <w:r w:rsidR="00FE0568">
        <w:rPr>
          <w:rFonts w:ascii="Source Sans Pro" w:hAnsi="Source Sans Pro"/>
          <w:sz w:val="24"/>
          <w:szCs w:val="24"/>
        </w:rPr>
        <w:t xml:space="preserve">, </w:t>
      </w:r>
      <w:r w:rsidR="00FE0568" w:rsidRPr="00FE0568">
        <w:rPr>
          <w:rFonts w:ascii="Source Sans Pro" w:hAnsi="Source Sans Pro"/>
          <w:sz w:val="24"/>
          <w:szCs w:val="24"/>
        </w:rPr>
        <w:t>it is common courtesy to ask a member of staff for permission firs</w:t>
      </w:r>
      <w:r w:rsidR="00FE0568">
        <w:rPr>
          <w:rFonts w:ascii="Source Sans Pro" w:hAnsi="Source Sans Pro"/>
          <w:sz w:val="24"/>
          <w:szCs w:val="24"/>
        </w:rPr>
        <w:t xml:space="preserve">t – try and </w:t>
      </w:r>
      <w:r w:rsidR="004512B8">
        <w:rPr>
          <w:rFonts w:ascii="Source Sans Pro" w:hAnsi="Source Sans Pro"/>
          <w:sz w:val="24"/>
          <w:szCs w:val="24"/>
        </w:rPr>
        <w:tab/>
      </w:r>
      <w:r w:rsidR="00FE0568">
        <w:rPr>
          <w:rFonts w:ascii="Source Sans Pro" w:hAnsi="Source Sans Pro"/>
          <w:sz w:val="24"/>
          <w:szCs w:val="24"/>
        </w:rPr>
        <w:t xml:space="preserve">speak with the manager or </w:t>
      </w:r>
      <w:r w:rsidR="00377F73">
        <w:rPr>
          <w:rFonts w:ascii="Source Sans Pro" w:hAnsi="Source Sans Pro"/>
          <w:sz w:val="24"/>
          <w:szCs w:val="24"/>
        </w:rPr>
        <w:t>other</w:t>
      </w:r>
      <w:r w:rsidR="004512B8">
        <w:rPr>
          <w:rFonts w:ascii="Source Sans Pro" w:hAnsi="Source Sans Pro"/>
          <w:sz w:val="24"/>
          <w:szCs w:val="24"/>
        </w:rPr>
        <w:t xml:space="preserve"> l</w:t>
      </w:r>
      <w:r w:rsidR="00377F73">
        <w:rPr>
          <w:rFonts w:ascii="Source Sans Pro" w:hAnsi="Source Sans Pro"/>
          <w:sz w:val="24"/>
          <w:szCs w:val="24"/>
        </w:rPr>
        <w:t>eadership-level member</w:t>
      </w:r>
      <w:r w:rsidR="004512B8">
        <w:rPr>
          <w:rFonts w:ascii="Source Sans Pro" w:hAnsi="Source Sans Pro"/>
          <w:sz w:val="24"/>
          <w:szCs w:val="24"/>
        </w:rPr>
        <w:t>s</w:t>
      </w:r>
      <w:r w:rsidR="00377F73">
        <w:rPr>
          <w:rFonts w:ascii="Source Sans Pro" w:hAnsi="Source Sans Pro"/>
          <w:sz w:val="24"/>
          <w:szCs w:val="24"/>
        </w:rPr>
        <w:t>. Be polite</w:t>
      </w:r>
      <w:r w:rsidR="004512B8">
        <w:rPr>
          <w:rFonts w:ascii="Source Sans Pro" w:hAnsi="Source Sans Pro"/>
          <w:sz w:val="24"/>
          <w:szCs w:val="24"/>
        </w:rPr>
        <w:t xml:space="preserve"> and if you are </w:t>
      </w:r>
      <w:r w:rsidR="00A34489">
        <w:rPr>
          <w:rFonts w:ascii="Source Sans Pro" w:hAnsi="Source Sans Pro"/>
          <w:sz w:val="24"/>
          <w:szCs w:val="24"/>
        </w:rPr>
        <w:tab/>
      </w:r>
      <w:r w:rsidR="004512B8">
        <w:rPr>
          <w:rFonts w:ascii="Source Sans Pro" w:hAnsi="Source Sans Pro"/>
          <w:sz w:val="24"/>
          <w:szCs w:val="24"/>
        </w:rPr>
        <w:t xml:space="preserve">refused, thank them </w:t>
      </w:r>
      <w:r w:rsidR="00A34489">
        <w:rPr>
          <w:rFonts w:ascii="Source Sans Pro" w:hAnsi="Source Sans Pro"/>
          <w:sz w:val="24"/>
          <w:szCs w:val="24"/>
        </w:rPr>
        <w:t xml:space="preserve">for their response anyway. </w:t>
      </w:r>
    </w:p>
    <w:p w14:paraId="3DA05A85" w14:textId="77777777" w:rsidR="00E90547" w:rsidRPr="00566052" w:rsidRDefault="00E90547" w:rsidP="005C5538">
      <w:pPr>
        <w:spacing w:after="0" w:line="240" w:lineRule="auto"/>
        <w:rPr>
          <w:rFonts w:ascii="Source Sans Pro" w:hAnsi="Source Sans Pro"/>
          <w:sz w:val="24"/>
          <w:szCs w:val="24"/>
        </w:rPr>
      </w:pPr>
    </w:p>
    <w:p w14:paraId="0FD92288" w14:textId="34D6D457" w:rsidR="00972707" w:rsidRPr="00D93B82" w:rsidRDefault="00A34489" w:rsidP="00972707">
      <w:pPr>
        <w:pStyle w:val="ListParagraph"/>
        <w:spacing w:after="0" w:line="360" w:lineRule="auto"/>
        <w:ind w:left="360"/>
        <w:rPr>
          <w:rFonts w:ascii="Source Sans Pro" w:hAnsi="Source Sans Pro"/>
          <w:sz w:val="24"/>
          <w:szCs w:val="24"/>
        </w:rPr>
      </w:pPr>
      <w:r>
        <w:rPr>
          <w:rFonts w:ascii="Source Sans Pro" w:hAnsi="Source Sans Pro"/>
          <w:sz w:val="24"/>
          <w:szCs w:val="24"/>
        </w:rPr>
        <w:object w:dxaOrig="1512" w:dyaOrig="985" w14:anchorId="6A2E19C9">
          <v:shape id="_x0000_i1028" type="#_x0000_t75" style="width:76.5pt;height:49.5pt" o:ole="">
            <v:imagedata r:id="rId27" o:title=""/>
          </v:shape>
          <o:OLEObject Type="Embed" ProgID="AcroExch.Document.7" ShapeID="_x0000_i1028" DrawAspect="Icon" ObjectID="_1731412640" r:id="rId28"/>
        </w:object>
      </w:r>
      <w:r>
        <w:rPr>
          <w:rFonts w:ascii="Source Sans Pro" w:hAnsi="Source Sans Pro"/>
          <w:sz w:val="24"/>
          <w:szCs w:val="24"/>
        </w:rPr>
        <w:tab/>
      </w:r>
      <w:r>
        <w:rPr>
          <w:rFonts w:ascii="Source Sans Pro" w:hAnsi="Source Sans Pro"/>
          <w:sz w:val="24"/>
          <w:szCs w:val="24"/>
        </w:rPr>
        <w:object w:dxaOrig="1512" w:dyaOrig="985" w14:anchorId="309CE0ED">
          <v:shape id="_x0000_i1029" type="#_x0000_t75" style="width:76.5pt;height:49.5pt" o:ole="">
            <v:imagedata r:id="rId29" o:title=""/>
          </v:shape>
          <o:OLEObject Type="Embed" ProgID="AcroExch.Document.7" ShapeID="_x0000_i1029" DrawAspect="Icon" ObjectID="_1731412641" r:id="rId30"/>
        </w:object>
      </w:r>
    </w:p>
    <w:sectPr w:rsidR="00972707" w:rsidRPr="00D93B82" w:rsidSect="0062365F">
      <w:footerReference w:type="default" r:id="rId31"/>
      <w:headerReference w:type="first" r:id="rId32"/>
      <w:footerReference w:type="first" r:id="rId33"/>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3E96F" w14:textId="77777777" w:rsidR="009E453B" w:rsidRDefault="009E453B" w:rsidP="00FA30EC">
      <w:pPr>
        <w:spacing w:after="0" w:line="240" w:lineRule="auto"/>
      </w:pPr>
      <w:r>
        <w:separator/>
      </w:r>
    </w:p>
  </w:endnote>
  <w:endnote w:type="continuationSeparator" w:id="0">
    <w:p w14:paraId="5D1FF899" w14:textId="77777777" w:rsidR="009E453B" w:rsidRDefault="009E453B" w:rsidP="00FA3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457646"/>
      <w:docPartObj>
        <w:docPartGallery w:val="Page Numbers (Bottom of Page)"/>
        <w:docPartUnique/>
      </w:docPartObj>
    </w:sdtPr>
    <w:sdtEndPr>
      <w:rPr>
        <w:color w:val="808080" w:themeColor="background1" w:themeShade="80"/>
        <w:spacing w:val="60"/>
      </w:rPr>
    </w:sdtEndPr>
    <w:sdtContent>
      <w:p w14:paraId="5E4B6135" w14:textId="22DE4D54" w:rsidR="00014885" w:rsidRDefault="0062365F" w:rsidP="007C15B3">
        <w:pPr>
          <w:pStyle w:val="Footer"/>
          <w:pBdr>
            <w:top w:val="single" w:sz="4" w:space="1" w:color="D9D9D9" w:themeColor="background1" w:themeShade="D9"/>
          </w:pBdr>
          <w:ind w:firstLine="720"/>
          <w:jc w:val="right"/>
        </w:pPr>
        <w:r w:rsidRPr="007937C7">
          <w:rPr>
            <w:rFonts w:ascii="Source Sans Pro" w:hAnsi="Source Sans Pro"/>
          </w:rPr>
          <w:t>USDA is an equal opportunity provider, employer, and lender</w:t>
        </w:r>
        <w:r w:rsidR="00014885">
          <w:tab/>
        </w:r>
        <w:r w:rsidR="00014885">
          <w:fldChar w:fldCharType="begin"/>
        </w:r>
        <w:r w:rsidR="00014885">
          <w:instrText xml:space="preserve"> PAGE   \* MERGEFORMAT </w:instrText>
        </w:r>
        <w:r w:rsidR="00014885">
          <w:fldChar w:fldCharType="separate"/>
        </w:r>
        <w:r w:rsidR="00244E3E">
          <w:rPr>
            <w:noProof/>
          </w:rPr>
          <w:t>4</w:t>
        </w:r>
        <w:r w:rsidR="00014885">
          <w:rPr>
            <w:noProof/>
          </w:rPr>
          <w:fldChar w:fldCharType="end"/>
        </w:r>
        <w:r w:rsidR="00014885">
          <w:t xml:space="preserve"> | </w:t>
        </w:r>
        <w:r w:rsidR="00014885">
          <w:rPr>
            <w:color w:val="808080" w:themeColor="background1" w:themeShade="80"/>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99015"/>
      <w:docPartObj>
        <w:docPartGallery w:val="Page Numbers (Bottom of Page)"/>
        <w:docPartUnique/>
      </w:docPartObj>
    </w:sdtPr>
    <w:sdtEndPr>
      <w:rPr>
        <w:color w:val="808080" w:themeColor="background1" w:themeShade="80"/>
        <w:spacing w:val="60"/>
      </w:rPr>
    </w:sdtEndPr>
    <w:sdtContent>
      <w:p w14:paraId="7E340E8A" w14:textId="67B2532B" w:rsidR="0075236B" w:rsidRDefault="00962EC9" w:rsidP="00962EC9">
        <w:pPr>
          <w:pStyle w:val="Footer"/>
          <w:pBdr>
            <w:top w:val="single" w:sz="4" w:space="1" w:color="D9D9D9" w:themeColor="background1" w:themeShade="D9"/>
          </w:pBdr>
          <w:jc w:val="right"/>
        </w:pPr>
        <w:r w:rsidRPr="007937C7">
          <w:rPr>
            <w:rFonts w:ascii="Source Sans Pro" w:hAnsi="Source Sans Pro"/>
          </w:rPr>
          <w:t>USDA is an equal opportunity provider, employer, and lender</w:t>
        </w:r>
        <w:r w:rsidR="0075236B">
          <w:tab/>
        </w:r>
        <w:r w:rsidR="0075236B">
          <w:fldChar w:fldCharType="begin"/>
        </w:r>
        <w:r w:rsidR="0075236B">
          <w:instrText xml:space="preserve"> PAGE   \* MERGEFORMAT </w:instrText>
        </w:r>
        <w:r w:rsidR="0075236B">
          <w:fldChar w:fldCharType="separate"/>
        </w:r>
        <w:r w:rsidR="00244E3E">
          <w:rPr>
            <w:noProof/>
          </w:rPr>
          <w:t>1</w:t>
        </w:r>
        <w:r w:rsidR="0075236B">
          <w:rPr>
            <w:noProof/>
          </w:rPr>
          <w:fldChar w:fldCharType="end"/>
        </w:r>
        <w:r w:rsidR="0075236B">
          <w:t xml:space="preserve"> | </w:t>
        </w:r>
        <w:r w:rsidR="0075236B">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08D16" w14:textId="77777777" w:rsidR="009E453B" w:rsidRDefault="009E453B" w:rsidP="00FA30EC">
      <w:pPr>
        <w:spacing w:after="0" w:line="240" w:lineRule="auto"/>
      </w:pPr>
      <w:r>
        <w:separator/>
      </w:r>
    </w:p>
  </w:footnote>
  <w:footnote w:type="continuationSeparator" w:id="0">
    <w:p w14:paraId="0E872EA3" w14:textId="77777777" w:rsidR="009E453B" w:rsidRDefault="009E453B" w:rsidP="00FA3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36BCE" w14:textId="44B11D8F" w:rsidR="0075236B" w:rsidRPr="00773C2B" w:rsidRDefault="005C5538" w:rsidP="005C5538">
    <w:pPr>
      <w:pStyle w:val="Title"/>
      <w:tabs>
        <w:tab w:val="left" w:pos="2057"/>
        <w:tab w:val="right" w:pos="9360"/>
      </w:tabs>
      <w:jc w:val="right"/>
      <w:rPr>
        <w:rFonts w:ascii="Source Sans Pro" w:hAnsi="Source Sans Pro"/>
        <w:color w:val="002C76"/>
        <w:sz w:val="40"/>
      </w:rPr>
    </w:pPr>
    <w:r>
      <w:rPr>
        <w:rFonts w:ascii="Source Sans Pro" w:hAnsi="Source Sans Pro"/>
        <w:noProof/>
        <w:sz w:val="32"/>
      </w:rPr>
      <w:drawing>
        <wp:anchor distT="0" distB="0" distL="114300" distR="114300" simplePos="0" relativeHeight="251690496" behindDoc="0" locked="0" layoutInCell="1" allowOverlap="1" wp14:anchorId="6F037F9F" wp14:editId="1CDF2FA4">
          <wp:simplePos x="0" y="0"/>
          <wp:positionH relativeFrom="margin">
            <wp:align>left</wp:align>
          </wp:positionH>
          <wp:positionV relativeFrom="paragraph">
            <wp:posOffset>7620</wp:posOffset>
          </wp:positionV>
          <wp:extent cx="3215640" cy="382647"/>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3215640" cy="382647"/>
                  </a:xfrm>
                  <a:prstGeom prst="rect">
                    <a:avLst/>
                  </a:prstGeom>
                </pic:spPr>
              </pic:pic>
            </a:graphicData>
          </a:graphic>
          <wp14:sizeRelH relativeFrom="page">
            <wp14:pctWidth>0</wp14:pctWidth>
          </wp14:sizeRelH>
          <wp14:sizeRelV relativeFrom="page">
            <wp14:pctHeight>0</wp14:pctHeight>
          </wp14:sizeRelV>
        </wp:anchor>
      </w:drawing>
    </w:r>
    <w:r w:rsidR="00AD0585">
      <w:rPr>
        <w:rFonts w:ascii="Source Sans Pro" w:hAnsi="Source Sans Pro"/>
        <w:sz w:val="40"/>
      </w:rPr>
      <w:t xml:space="preserve"> </w:t>
    </w:r>
    <w:r w:rsidR="00773C2B">
      <w:rPr>
        <w:rFonts w:ascii="Source Sans Pro" w:hAnsi="Source Sans Pro"/>
        <w:color w:val="002C76"/>
        <w:sz w:val="40"/>
      </w:rPr>
      <w:t>Ohio NRCS Toolkit</w:t>
    </w:r>
    <w:r>
      <w:rPr>
        <w:rFonts w:ascii="Source Sans Pro" w:hAnsi="Source Sans Pro"/>
        <w:color w:val="002C76"/>
        <w:sz w:val="40"/>
      </w:rPr>
      <w:t xml:space="preserve"> </w:t>
    </w:r>
  </w:p>
  <w:p w14:paraId="180BA251" w14:textId="7E939BBB" w:rsidR="0075236B" w:rsidRPr="0017056E" w:rsidRDefault="00773C2B" w:rsidP="005C5538">
    <w:pPr>
      <w:pStyle w:val="Title"/>
      <w:jc w:val="right"/>
      <w:rPr>
        <w:rFonts w:ascii="Source Sans Pro" w:hAnsi="Source Sans Pro"/>
        <w:color w:val="002C76"/>
        <w:sz w:val="40"/>
      </w:rPr>
    </w:pPr>
    <w:r>
      <w:rPr>
        <w:rFonts w:ascii="Source Sans Pro" w:hAnsi="Source Sans Pro"/>
        <w:color w:val="002C76"/>
        <w:sz w:val="32"/>
      </w:rPr>
      <w:t>Wetland Reserve Easement 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88"/>
    <w:multiLevelType w:val="hybridMultilevel"/>
    <w:tmpl w:val="F0548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85624"/>
    <w:multiLevelType w:val="hybridMultilevel"/>
    <w:tmpl w:val="64E89264"/>
    <w:lvl w:ilvl="0" w:tplc="A26C975A">
      <w:numFmt w:val="bullet"/>
      <w:lvlText w:val="•"/>
      <w:lvlJc w:val="left"/>
      <w:pPr>
        <w:ind w:left="360" w:hanging="360"/>
      </w:pPr>
      <w:rPr>
        <w:rFonts w:ascii="Calibri" w:eastAsiaTheme="minorHAnsi" w:hAnsi="Calibri" w:cstheme="minorBidi"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B736381"/>
    <w:multiLevelType w:val="hybridMultilevel"/>
    <w:tmpl w:val="3A66D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64F5B"/>
    <w:multiLevelType w:val="hybridMultilevel"/>
    <w:tmpl w:val="1A4C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E16ACE"/>
    <w:multiLevelType w:val="hybridMultilevel"/>
    <w:tmpl w:val="65004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C3777B"/>
    <w:multiLevelType w:val="hybridMultilevel"/>
    <w:tmpl w:val="16CAA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141BBC"/>
    <w:multiLevelType w:val="hybridMultilevel"/>
    <w:tmpl w:val="BA0E29F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8B11BF9"/>
    <w:multiLevelType w:val="hybridMultilevel"/>
    <w:tmpl w:val="158AA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723F17"/>
    <w:multiLevelType w:val="hybridMultilevel"/>
    <w:tmpl w:val="0EE6D0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0CA54A3"/>
    <w:multiLevelType w:val="hybridMultilevel"/>
    <w:tmpl w:val="5652E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40E4276B"/>
    <w:multiLevelType w:val="hybridMultilevel"/>
    <w:tmpl w:val="DAB2690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428942A0"/>
    <w:multiLevelType w:val="hybridMultilevel"/>
    <w:tmpl w:val="79FA0A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F3615D"/>
    <w:multiLevelType w:val="hybridMultilevel"/>
    <w:tmpl w:val="0CD0F3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4AF14BBB"/>
    <w:multiLevelType w:val="hybridMultilevel"/>
    <w:tmpl w:val="21343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B62A62"/>
    <w:multiLevelType w:val="hybridMultilevel"/>
    <w:tmpl w:val="71125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C26650"/>
    <w:multiLevelType w:val="hybridMultilevel"/>
    <w:tmpl w:val="B18A7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31605D"/>
    <w:multiLevelType w:val="hybridMultilevel"/>
    <w:tmpl w:val="EF9001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2B2740"/>
    <w:multiLevelType w:val="hybridMultilevel"/>
    <w:tmpl w:val="F9A0FDF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7517B18"/>
    <w:multiLevelType w:val="hybridMultilevel"/>
    <w:tmpl w:val="CFCAED9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90E48B7"/>
    <w:multiLevelType w:val="hybridMultilevel"/>
    <w:tmpl w:val="970664EA"/>
    <w:lvl w:ilvl="0" w:tplc="04090001">
      <w:start w:val="1"/>
      <w:numFmt w:val="bullet"/>
      <w:lvlText w:val=""/>
      <w:lvlJc w:val="left"/>
      <w:pPr>
        <w:ind w:left="1800" w:hanging="360"/>
      </w:pPr>
      <w:rPr>
        <w:rFonts w:ascii="Symbol" w:hAnsi="Symbol"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E2866B1"/>
    <w:multiLevelType w:val="hybridMultilevel"/>
    <w:tmpl w:val="C1DED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20"/>
  </w:num>
  <w:num w:numId="5">
    <w:abstractNumId w:val="4"/>
  </w:num>
  <w:num w:numId="6">
    <w:abstractNumId w:val="16"/>
  </w:num>
  <w:num w:numId="7">
    <w:abstractNumId w:val="14"/>
  </w:num>
  <w:num w:numId="8">
    <w:abstractNumId w:val="15"/>
  </w:num>
  <w:num w:numId="9">
    <w:abstractNumId w:val="10"/>
  </w:num>
  <w:num w:numId="10">
    <w:abstractNumId w:val="18"/>
  </w:num>
  <w:num w:numId="11">
    <w:abstractNumId w:val="17"/>
  </w:num>
  <w:num w:numId="12">
    <w:abstractNumId w:val="12"/>
  </w:num>
  <w:num w:numId="13">
    <w:abstractNumId w:val="3"/>
  </w:num>
  <w:num w:numId="14">
    <w:abstractNumId w:val="6"/>
  </w:num>
  <w:num w:numId="15">
    <w:abstractNumId w:val="1"/>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5"/>
  </w:num>
  <w:num w:numId="19">
    <w:abstractNumId w:val="11"/>
  </w:num>
  <w:num w:numId="20">
    <w:abstractNumId w:val="8"/>
  </w:num>
  <w:num w:numId="21">
    <w:abstractNumId w:val="19"/>
  </w:num>
  <w:num w:numId="22">
    <w:abstractNumId w:val="0"/>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501"/>
    <w:rsid w:val="00002B7F"/>
    <w:rsid w:val="00004886"/>
    <w:rsid w:val="00007752"/>
    <w:rsid w:val="000126B4"/>
    <w:rsid w:val="00013F02"/>
    <w:rsid w:val="00014885"/>
    <w:rsid w:val="00032226"/>
    <w:rsid w:val="00034894"/>
    <w:rsid w:val="00040C36"/>
    <w:rsid w:val="00042BAC"/>
    <w:rsid w:val="00043A56"/>
    <w:rsid w:val="000462C7"/>
    <w:rsid w:val="000469CE"/>
    <w:rsid w:val="00047AE2"/>
    <w:rsid w:val="00050F6D"/>
    <w:rsid w:val="00055CBD"/>
    <w:rsid w:val="000637B4"/>
    <w:rsid w:val="000766FC"/>
    <w:rsid w:val="00080810"/>
    <w:rsid w:val="00080C3E"/>
    <w:rsid w:val="000824CA"/>
    <w:rsid w:val="00083005"/>
    <w:rsid w:val="00085734"/>
    <w:rsid w:val="00090704"/>
    <w:rsid w:val="000A0DC1"/>
    <w:rsid w:val="000A1794"/>
    <w:rsid w:val="000A1D01"/>
    <w:rsid w:val="000A4366"/>
    <w:rsid w:val="000A77F4"/>
    <w:rsid w:val="000B5452"/>
    <w:rsid w:val="000C3FBD"/>
    <w:rsid w:val="000E0E7C"/>
    <w:rsid w:val="000E1E9F"/>
    <w:rsid w:val="000E6976"/>
    <w:rsid w:val="000E6C40"/>
    <w:rsid w:val="000E6E69"/>
    <w:rsid w:val="000F32E0"/>
    <w:rsid w:val="000F69D9"/>
    <w:rsid w:val="00100AC9"/>
    <w:rsid w:val="00101F26"/>
    <w:rsid w:val="0010656B"/>
    <w:rsid w:val="00107D55"/>
    <w:rsid w:val="00113A51"/>
    <w:rsid w:val="00114801"/>
    <w:rsid w:val="001148A7"/>
    <w:rsid w:val="00117685"/>
    <w:rsid w:val="00121633"/>
    <w:rsid w:val="001245B6"/>
    <w:rsid w:val="001309E2"/>
    <w:rsid w:val="00131FAA"/>
    <w:rsid w:val="00136A23"/>
    <w:rsid w:val="00137DB1"/>
    <w:rsid w:val="001418BE"/>
    <w:rsid w:val="00141AAC"/>
    <w:rsid w:val="001425F0"/>
    <w:rsid w:val="00151273"/>
    <w:rsid w:val="00154054"/>
    <w:rsid w:val="00161BAB"/>
    <w:rsid w:val="001627B9"/>
    <w:rsid w:val="00162CA5"/>
    <w:rsid w:val="00165E34"/>
    <w:rsid w:val="0017056E"/>
    <w:rsid w:val="0018299B"/>
    <w:rsid w:val="00182FB5"/>
    <w:rsid w:val="00184929"/>
    <w:rsid w:val="001A049A"/>
    <w:rsid w:val="001A6C23"/>
    <w:rsid w:val="001B2BC2"/>
    <w:rsid w:val="001B3F95"/>
    <w:rsid w:val="001B66D4"/>
    <w:rsid w:val="001B72C1"/>
    <w:rsid w:val="001C0DF8"/>
    <w:rsid w:val="001C31FB"/>
    <w:rsid w:val="001C57D6"/>
    <w:rsid w:val="001C7FEC"/>
    <w:rsid w:val="001D084F"/>
    <w:rsid w:val="001D24FA"/>
    <w:rsid w:val="001D4C7B"/>
    <w:rsid w:val="001E035F"/>
    <w:rsid w:val="001E1076"/>
    <w:rsid w:val="001E2D46"/>
    <w:rsid w:val="001E429A"/>
    <w:rsid w:val="001F51CC"/>
    <w:rsid w:val="001F55D8"/>
    <w:rsid w:val="00201DBF"/>
    <w:rsid w:val="00202A36"/>
    <w:rsid w:val="002128A9"/>
    <w:rsid w:val="00220AFF"/>
    <w:rsid w:val="00222E49"/>
    <w:rsid w:val="002233FC"/>
    <w:rsid w:val="00233B5B"/>
    <w:rsid w:val="00235B2D"/>
    <w:rsid w:val="00235C65"/>
    <w:rsid w:val="002416F6"/>
    <w:rsid w:val="00243210"/>
    <w:rsid w:val="00244E3E"/>
    <w:rsid w:val="002476A3"/>
    <w:rsid w:val="002506B6"/>
    <w:rsid w:val="00252648"/>
    <w:rsid w:val="00255A58"/>
    <w:rsid w:val="00264D42"/>
    <w:rsid w:val="00274684"/>
    <w:rsid w:val="00275386"/>
    <w:rsid w:val="00275740"/>
    <w:rsid w:val="00277EBF"/>
    <w:rsid w:val="0028069A"/>
    <w:rsid w:val="0028244A"/>
    <w:rsid w:val="00287C27"/>
    <w:rsid w:val="00290933"/>
    <w:rsid w:val="00290BAE"/>
    <w:rsid w:val="0029125E"/>
    <w:rsid w:val="00292DE9"/>
    <w:rsid w:val="00296942"/>
    <w:rsid w:val="002A12D9"/>
    <w:rsid w:val="002A1987"/>
    <w:rsid w:val="002A2ADB"/>
    <w:rsid w:val="002A71D1"/>
    <w:rsid w:val="002B1253"/>
    <w:rsid w:val="002B271A"/>
    <w:rsid w:val="002B292B"/>
    <w:rsid w:val="002B6EB3"/>
    <w:rsid w:val="002B7433"/>
    <w:rsid w:val="002C3836"/>
    <w:rsid w:val="002D2933"/>
    <w:rsid w:val="002D3B3D"/>
    <w:rsid w:val="002D4919"/>
    <w:rsid w:val="002D671F"/>
    <w:rsid w:val="002E0FBF"/>
    <w:rsid w:val="002E1C34"/>
    <w:rsid w:val="002E2BC0"/>
    <w:rsid w:val="002E5950"/>
    <w:rsid w:val="002E625E"/>
    <w:rsid w:val="002E74D9"/>
    <w:rsid w:val="002F12B3"/>
    <w:rsid w:val="002F499A"/>
    <w:rsid w:val="00301879"/>
    <w:rsid w:val="00310521"/>
    <w:rsid w:val="0031216C"/>
    <w:rsid w:val="00313ADA"/>
    <w:rsid w:val="003200D1"/>
    <w:rsid w:val="00324111"/>
    <w:rsid w:val="00333A0F"/>
    <w:rsid w:val="003350F8"/>
    <w:rsid w:val="00337A2C"/>
    <w:rsid w:val="003413CB"/>
    <w:rsid w:val="00343407"/>
    <w:rsid w:val="00343AC5"/>
    <w:rsid w:val="003440BD"/>
    <w:rsid w:val="00345E21"/>
    <w:rsid w:val="003531DC"/>
    <w:rsid w:val="00360CD5"/>
    <w:rsid w:val="00361438"/>
    <w:rsid w:val="00361C9C"/>
    <w:rsid w:val="00366F8C"/>
    <w:rsid w:val="0036766C"/>
    <w:rsid w:val="0037012A"/>
    <w:rsid w:val="003709B8"/>
    <w:rsid w:val="00371337"/>
    <w:rsid w:val="003763F8"/>
    <w:rsid w:val="0037782F"/>
    <w:rsid w:val="00377F73"/>
    <w:rsid w:val="00383D0E"/>
    <w:rsid w:val="00391501"/>
    <w:rsid w:val="003A0A52"/>
    <w:rsid w:val="003A2626"/>
    <w:rsid w:val="003A5C6D"/>
    <w:rsid w:val="003A6322"/>
    <w:rsid w:val="003B77A6"/>
    <w:rsid w:val="003C342B"/>
    <w:rsid w:val="003C4A9A"/>
    <w:rsid w:val="003D2677"/>
    <w:rsid w:val="003D2BB4"/>
    <w:rsid w:val="003D7D59"/>
    <w:rsid w:val="003E0452"/>
    <w:rsid w:val="003E5622"/>
    <w:rsid w:val="003E6C80"/>
    <w:rsid w:val="003E7261"/>
    <w:rsid w:val="003F55D0"/>
    <w:rsid w:val="003F5689"/>
    <w:rsid w:val="003F5B33"/>
    <w:rsid w:val="003F6D5C"/>
    <w:rsid w:val="00402573"/>
    <w:rsid w:val="00407EA2"/>
    <w:rsid w:val="00412E44"/>
    <w:rsid w:val="00414FB2"/>
    <w:rsid w:val="00417A51"/>
    <w:rsid w:val="00421753"/>
    <w:rsid w:val="00422735"/>
    <w:rsid w:val="00432670"/>
    <w:rsid w:val="004335F5"/>
    <w:rsid w:val="00433BD1"/>
    <w:rsid w:val="00434AB6"/>
    <w:rsid w:val="00442ADC"/>
    <w:rsid w:val="00445AB2"/>
    <w:rsid w:val="0045027D"/>
    <w:rsid w:val="004512B8"/>
    <w:rsid w:val="00454F5E"/>
    <w:rsid w:val="00455873"/>
    <w:rsid w:val="0046253D"/>
    <w:rsid w:val="004627F4"/>
    <w:rsid w:val="00462ABF"/>
    <w:rsid w:val="004723FF"/>
    <w:rsid w:val="004753E3"/>
    <w:rsid w:val="0048141C"/>
    <w:rsid w:val="0048685D"/>
    <w:rsid w:val="00486A4C"/>
    <w:rsid w:val="004970CD"/>
    <w:rsid w:val="00497361"/>
    <w:rsid w:val="004976B9"/>
    <w:rsid w:val="004A0C98"/>
    <w:rsid w:val="004A1801"/>
    <w:rsid w:val="004A3D5E"/>
    <w:rsid w:val="004B4ED1"/>
    <w:rsid w:val="004B5133"/>
    <w:rsid w:val="004B6ED2"/>
    <w:rsid w:val="004C0FFA"/>
    <w:rsid w:val="004C74F5"/>
    <w:rsid w:val="004C76A1"/>
    <w:rsid w:val="004D1B36"/>
    <w:rsid w:val="004D1C51"/>
    <w:rsid w:val="004D2D04"/>
    <w:rsid w:val="004D7CE7"/>
    <w:rsid w:val="004E545E"/>
    <w:rsid w:val="004E610C"/>
    <w:rsid w:val="004F0337"/>
    <w:rsid w:val="004F1545"/>
    <w:rsid w:val="004F1DD5"/>
    <w:rsid w:val="005019E6"/>
    <w:rsid w:val="005119F9"/>
    <w:rsid w:val="00511DA6"/>
    <w:rsid w:val="005142B6"/>
    <w:rsid w:val="005153DB"/>
    <w:rsid w:val="005164CE"/>
    <w:rsid w:val="00524559"/>
    <w:rsid w:val="00526567"/>
    <w:rsid w:val="005311D3"/>
    <w:rsid w:val="005312E7"/>
    <w:rsid w:val="005351F4"/>
    <w:rsid w:val="0053549A"/>
    <w:rsid w:val="00541883"/>
    <w:rsid w:val="005455E5"/>
    <w:rsid w:val="005472B0"/>
    <w:rsid w:val="00552824"/>
    <w:rsid w:val="00552E31"/>
    <w:rsid w:val="005533EE"/>
    <w:rsid w:val="00560B81"/>
    <w:rsid w:val="00560D78"/>
    <w:rsid w:val="00561B7A"/>
    <w:rsid w:val="005627C9"/>
    <w:rsid w:val="00566052"/>
    <w:rsid w:val="00567B08"/>
    <w:rsid w:val="00570F42"/>
    <w:rsid w:val="00576747"/>
    <w:rsid w:val="00577C62"/>
    <w:rsid w:val="00582019"/>
    <w:rsid w:val="00583166"/>
    <w:rsid w:val="005902B9"/>
    <w:rsid w:val="00591AF7"/>
    <w:rsid w:val="00592A2B"/>
    <w:rsid w:val="00593E1C"/>
    <w:rsid w:val="005A2420"/>
    <w:rsid w:val="005A57E9"/>
    <w:rsid w:val="005B0F2D"/>
    <w:rsid w:val="005C2B70"/>
    <w:rsid w:val="005C5538"/>
    <w:rsid w:val="005D20D9"/>
    <w:rsid w:val="005D3BD6"/>
    <w:rsid w:val="005D5200"/>
    <w:rsid w:val="005D6679"/>
    <w:rsid w:val="005E15BA"/>
    <w:rsid w:val="005E496D"/>
    <w:rsid w:val="005E4CDA"/>
    <w:rsid w:val="005E6721"/>
    <w:rsid w:val="005E6896"/>
    <w:rsid w:val="005F0FFA"/>
    <w:rsid w:val="005F4518"/>
    <w:rsid w:val="005F5D4C"/>
    <w:rsid w:val="005F75F6"/>
    <w:rsid w:val="005F764F"/>
    <w:rsid w:val="00604939"/>
    <w:rsid w:val="00606127"/>
    <w:rsid w:val="00607A3E"/>
    <w:rsid w:val="006137D7"/>
    <w:rsid w:val="00614F09"/>
    <w:rsid w:val="0062365F"/>
    <w:rsid w:val="006254D5"/>
    <w:rsid w:val="006324D7"/>
    <w:rsid w:val="0063502B"/>
    <w:rsid w:val="00640AEB"/>
    <w:rsid w:val="00643E5F"/>
    <w:rsid w:val="0064676A"/>
    <w:rsid w:val="006474E8"/>
    <w:rsid w:val="00655A70"/>
    <w:rsid w:val="0065701B"/>
    <w:rsid w:val="00661696"/>
    <w:rsid w:val="00662C59"/>
    <w:rsid w:val="0066378E"/>
    <w:rsid w:val="00665C73"/>
    <w:rsid w:val="006667B0"/>
    <w:rsid w:val="00672707"/>
    <w:rsid w:val="00673229"/>
    <w:rsid w:val="006732CF"/>
    <w:rsid w:val="00676E6E"/>
    <w:rsid w:val="00680267"/>
    <w:rsid w:val="00681F9A"/>
    <w:rsid w:val="00683B06"/>
    <w:rsid w:val="00685668"/>
    <w:rsid w:val="00686DA6"/>
    <w:rsid w:val="00686EBA"/>
    <w:rsid w:val="0068705C"/>
    <w:rsid w:val="00691420"/>
    <w:rsid w:val="00692992"/>
    <w:rsid w:val="00696C9C"/>
    <w:rsid w:val="006A122E"/>
    <w:rsid w:val="006A3DD8"/>
    <w:rsid w:val="006A5552"/>
    <w:rsid w:val="006A6022"/>
    <w:rsid w:val="006A7694"/>
    <w:rsid w:val="006B1178"/>
    <w:rsid w:val="006B563A"/>
    <w:rsid w:val="006B5D15"/>
    <w:rsid w:val="006C3AFC"/>
    <w:rsid w:val="006C4B0E"/>
    <w:rsid w:val="006C4BF9"/>
    <w:rsid w:val="006C503B"/>
    <w:rsid w:val="006C5911"/>
    <w:rsid w:val="006D05A6"/>
    <w:rsid w:val="006D7F53"/>
    <w:rsid w:val="006E2AE6"/>
    <w:rsid w:val="006E6480"/>
    <w:rsid w:val="006F3FAF"/>
    <w:rsid w:val="006F5EE5"/>
    <w:rsid w:val="00701B66"/>
    <w:rsid w:val="00702BB2"/>
    <w:rsid w:val="00703827"/>
    <w:rsid w:val="0070746E"/>
    <w:rsid w:val="007077C3"/>
    <w:rsid w:val="00711F9D"/>
    <w:rsid w:val="00716611"/>
    <w:rsid w:val="00721A31"/>
    <w:rsid w:val="007227CE"/>
    <w:rsid w:val="00724DB4"/>
    <w:rsid w:val="007278A5"/>
    <w:rsid w:val="00727FFC"/>
    <w:rsid w:val="0073017C"/>
    <w:rsid w:val="00736361"/>
    <w:rsid w:val="0074388E"/>
    <w:rsid w:val="00744AEC"/>
    <w:rsid w:val="00744F02"/>
    <w:rsid w:val="0075236B"/>
    <w:rsid w:val="00753353"/>
    <w:rsid w:val="00753F56"/>
    <w:rsid w:val="0076468D"/>
    <w:rsid w:val="00765AC4"/>
    <w:rsid w:val="007670B8"/>
    <w:rsid w:val="00767E92"/>
    <w:rsid w:val="00773C2B"/>
    <w:rsid w:val="00774C67"/>
    <w:rsid w:val="00781925"/>
    <w:rsid w:val="00785465"/>
    <w:rsid w:val="00787CF4"/>
    <w:rsid w:val="0079031E"/>
    <w:rsid w:val="007905E0"/>
    <w:rsid w:val="007937C7"/>
    <w:rsid w:val="00794D48"/>
    <w:rsid w:val="00796AD0"/>
    <w:rsid w:val="007A7CFB"/>
    <w:rsid w:val="007B6F76"/>
    <w:rsid w:val="007C15B3"/>
    <w:rsid w:val="007D067E"/>
    <w:rsid w:val="007E0758"/>
    <w:rsid w:val="007E7109"/>
    <w:rsid w:val="007F50B3"/>
    <w:rsid w:val="007F50D3"/>
    <w:rsid w:val="0080579C"/>
    <w:rsid w:val="008059F6"/>
    <w:rsid w:val="00812031"/>
    <w:rsid w:val="008274B1"/>
    <w:rsid w:val="00830CAF"/>
    <w:rsid w:val="00830F7B"/>
    <w:rsid w:val="00834E91"/>
    <w:rsid w:val="00837049"/>
    <w:rsid w:val="0084392B"/>
    <w:rsid w:val="008441ED"/>
    <w:rsid w:val="00850B76"/>
    <w:rsid w:val="00862891"/>
    <w:rsid w:val="008637BF"/>
    <w:rsid w:val="00866A04"/>
    <w:rsid w:val="00866A39"/>
    <w:rsid w:val="00871435"/>
    <w:rsid w:val="0087361B"/>
    <w:rsid w:val="00874304"/>
    <w:rsid w:val="00875A7A"/>
    <w:rsid w:val="008809D2"/>
    <w:rsid w:val="008821B7"/>
    <w:rsid w:val="0088230D"/>
    <w:rsid w:val="0088487D"/>
    <w:rsid w:val="00884F4A"/>
    <w:rsid w:val="008851D2"/>
    <w:rsid w:val="0089182B"/>
    <w:rsid w:val="008926A7"/>
    <w:rsid w:val="008931AC"/>
    <w:rsid w:val="00894A06"/>
    <w:rsid w:val="008A40F4"/>
    <w:rsid w:val="008A77C3"/>
    <w:rsid w:val="008B3F24"/>
    <w:rsid w:val="008B5A1F"/>
    <w:rsid w:val="008B7C90"/>
    <w:rsid w:val="008C3782"/>
    <w:rsid w:val="008D11DA"/>
    <w:rsid w:val="008E48CB"/>
    <w:rsid w:val="008E631E"/>
    <w:rsid w:val="00907BE6"/>
    <w:rsid w:val="00911393"/>
    <w:rsid w:val="009123F7"/>
    <w:rsid w:val="00912C46"/>
    <w:rsid w:val="009179E6"/>
    <w:rsid w:val="00917BC5"/>
    <w:rsid w:val="00920B33"/>
    <w:rsid w:val="0092276A"/>
    <w:rsid w:val="00925CF8"/>
    <w:rsid w:val="009367AE"/>
    <w:rsid w:val="0094428F"/>
    <w:rsid w:val="00946A6E"/>
    <w:rsid w:val="00947170"/>
    <w:rsid w:val="0094764E"/>
    <w:rsid w:val="00947C73"/>
    <w:rsid w:val="00950C1B"/>
    <w:rsid w:val="009525A0"/>
    <w:rsid w:val="0095326F"/>
    <w:rsid w:val="00957DA3"/>
    <w:rsid w:val="009609EB"/>
    <w:rsid w:val="009611DC"/>
    <w:rsid w:val="00962EC9"/>
    <w:rsid w:val="00964F9C"/>
    <w:rsid w:val="00965CAE"/>
    <w:rsid w:val="00972707"/>
    <w:rsid w:val="0097745D"/>
    <w:rsid w:val="00977BF4"/>
    <w:rsid w:val="00982C76"/>
    <w:rsid w:val="00984E51"/>
    <w:rsid w:val="00990502"/>
    <w:rsid w:val="00993966"/>
    <w:rsid w:val="00996B44"/>
    <w:rsid w:val="009A0918"/>
    <w:rsid w:val="009A4B5E"/>
    <w:rsid w:val="009B03D8"/>
    <w:rsid w:val="009B537E"/>
    <w:rsid w:val="009C2FA4"/>
    <w:rsid w:val="009C56EA"/>
    <w:rsid w:val="009C7DB4"/>
    <w:rsid w:val="009D50A6"/>
    <w:rsid w:val="009D55B0"/>
    <w:rsid w:val="009D7DEB"/>
    <w:rsid w:val="009E453B"/>
    <w:rsid w:val="009F0A7D"/>
    <w:rsid w:val="009F2C76"/>
    <w:rsid w:val="009F3403"/>
    <w:rsid w:val="009F5A65"/>
    <w:rsid w:val="009F6E8F"/>
    <w:rsid w:val="009F7770"/>
    <w:rsid w:val="00A01B0D"/>
    <w:rsid w:val="00A127CF"/>
    <w:rsid w:val="00A16D7B"/>
    <w:rsid w:val="00A17698"/>
    <w:rsid w:val="00A26783"/>
    <w:rsid w:val="00A31138"/>
    <w:rsid w:val="00A31320"/>
    <w:rsid w:val="00A34489"/>
    <w:rsid w:val="00A377A7"/>
    <w:rsid w:val="00A43374"/>
    <w:rsid w:val="00A45A2E"/>
    <w:rsid w:val="00A45C19"/>
    <w:rsid w:val="00A46339"/>
    <w:rsid w:val="00A50FDD"/>
    <w:rsid w:val="00A51CB7"/>
    <w:rsid w:val="00A54E30"/>
    <w:rsid w:val="00A619E4"/>
    <w:rsid w:val="00A7021F"/>
    <w:rsid w:val="00A70728"/>
    <w:rsid w:val="00A70C82"/>
    <w:rsid w:val="00A7112C"/>
    <w:rsid w:val="00A75D40"/>
    <w:rsid w:val="00A802CE"/>
    <w:rsid w:val="00A8220E"/>
    <w:rsid w:val="00A96D82"/>
    <w:rsid w:val="00A97443"/>
    <w:rsid w:val="00AA14CE"/>
    <w:rsid w:val="00AA6981"/>
    <w:rsid w:val="00AA6F56"/>
    <w:rsid w:val="00AB19E1"/>
    <w:rsid w:val="00AB3AD9"/>
    <w:rsid w:val="00AB4E22"/>
    <w:rsid w:val="00AB7902"/>
    <w:rsid w:val="00AC3367"/>
    <w:rsid w:val="00AC3BB4"/>
    <w:rsid w:val="00AD0585"/>
    <w:rsid w:val="00AD106E"/>
    <w:rsid w:val="00AE0105"/>
    <w:rsid w:val="00AE49F6"/>
    <w:rsid w:val="00AE59E2"/>
    <w:rsid w:val="00AF34C2"/>
    <w:rsid w:val="00AF51D9"/>
    <w:rsid w:val="00B03553"/>
    <w:rsid w:val="00B04F2F"/>
    <w:rsid w:val="00B10D46"/>
    <w:rsid w:val="00B14746"/>
    <w:rsid w:val="00B15993"/>
    <w:rsid w:val="00B16736"/>
    <w:rsid w:val="00B173A8"/>
    <w:rsid w:val="00B3219C"/>
    <w:rsid w:val="00B366C9"/>
    <w:rsid w:val="00B40849"/>
    <w:rsid w:val="00B41176"/>
    <w:rsid w:val="00B43A28"/>
    <w:rsid w:val="00B466F1"/>
    <w:rsid w:val="00B51415"/>
    <w:rsid w:val="00B52485"/>
    <w:rsid w:val="00B566AC"/>
    <w:rsid w:val="00B60114"/>
    <w:rsid w:val="00B60244"/>
    <w:rsid w:val="00B63BB4"/>
    <w:rsid w:val="00B64FCA"/>
    <w:rsid w:val="00B7004E"/>
    <w:rsid w:val="00B75E02"/>
    <w:rsid w:val="00B8247C"/>
    <w:rsid w:val="00B87304"/>
    <w:rsid w:val="00B920E7"/>
    <w:rsid w:val="00B93041"/>
    <w:rsid w:val="00B951A7"/>
    <w:rsid w:val="00BA1B90"/>
    <w:rsid w:val="00BA1BCF"/>
    <w:rsid w:val="00BA3FCA"/>
    <w:rsid w:val="00BA67ED"/>
    <w:rsid w:val="00BB56A1"/>
    <w:rsid w:val="00BC0F72"/>
    <w:rsid w:val="00BC66F2"/>
    <w:rsid w:val="00BC6BA0"/>
    <w:rsid w:val="00BD0FDC"/>
    <w:rsid w:val="00BE0624"/>
    <w:rsid w:val="00BE3B5A"/>
    <w:rsid w:val="00BE62FC"/>
    <w:rsid w:val="00BE758D"/>
    <w:rsid w:val="00BF45A1"/>
    <w:rsid w:val="00C0311F"/>
    <w:rsid w:val="00C06CAB"/>
    <w:rsid w:val="00C1333E"/>
    <w:rsid w:val="00C14195"/>
    <w:rsid w:val="00C14BE4"/>
    <w:rsid w:val="00C15B95"/>
    <w:rsid w:val="00C15F00"/>
    <w:rsid w:val="00C22A53"/>
    <w:rsid w:val="00C22D47"/>
    <w:rsid w:val="00C26847"/>
    <w:rsid w:val="00C31E4E"/>
    <w:rsid w:val="00C515A6"/>
    <w:rsid w:val="00C547C5"/>
    <w:rsid w:val="00C57C74"/>
    <w:rsid w:val="00C71E09"/>
    <w:rsid w:val="00C73AE6"/>
    <w:rsid w:val="00C74004"/>
    <w:rsid w:val="00C76813"/>
    <w:rsid w:val="00C8153A"/>
    <w:rsid w:val="00C82F79"/>
    <w:rsid w:val="00C83F6D"/>
    <w:rsid w:val="00C9232E"/>
    <w:rsid w:val="00C96134"/>
    <w:rsid w:val="00CA16D2"/>
    <w:rsid w:val="00CA2851"/>
    <w:rsid w:val="00CA3A73"/>
    <w:rsid w:val="00CB1CF0"/>
    <w:rsid w:val="00CB1F75"/>
    <w:rsid w:val="00CB2D17"/>
    <w:rsid w:val="00CB363A"/>
    <w:rsid w:val="00CB5821"/>
    <w:rsid w:val="00CC2AD1"/>
    <w:rsid w:val="00CC68A6"/>
    <w:rsid w:val="00CD17C5"/>
    <w:rsid w:val="00CE2D09"/>
    <w:rsid w:val="00CE5CFF"/>
    <w:rsid w:val="00CE6700"/>
    <w:rsid w:val="00CE7785"/>
    <w:rsid w:val="00CF0028"/>
    <w:rsid w:val="00CF1960"/>
    <w:rsid w:val="00D02167"/>
    <w:rsid w:val="00D05EAA"/>
    <w:rsid w:val="00D10D3B"/>
    <w:rsid w:val="00D13F4E"/>
    <w:rsid w:val="00D14C6E"/>
    <w:rsid w:val="00D17E4F"/>
    <w:rsid w:val="00D22853"/>
    <w:rsid w:val="00D23D1E"/>
    <w:rsid w:val="00D27572"/>
    <w:rsid w:val="00D30252"/>
    <w:rsid w:val="00D3248F"/>
    <w:rsid w:val="00D34EBB"/>
    <w:rsid w:val="00D406CF"/>
    <w:rsid w:val="00D40CF6"/>
    <w:rsid w:val="00D427B8"/>
    <w:rsid w:val="00D42AA2"/>
    <w:rsid w:val="00D52B72"/>
    <w:rsid w:val="00D63417"/>
    <w:rsid w:val="00D642A4"/>
    <w:rsid w:val="00D67C5B"/>
    <w:rsid w:val="00D708CD"/>
    <w:rsid w:val="00D72F6D"/>
    <w:rsid w:val="00D74968"/>
    <w:rsid w:val="00D84812"/>
    <w:rsid w:val="00D85552"/>
    <w:rsid w:val="00D93B82"/>
    <w:rsid w:val="00D94177"/>
    <w:rsid w:val="00D97E99"/>
    <w:rsid w:val="00DA14A9"/>
    <w:rsid w:val="00DB0831"/>
    <w:rsid w:val="00DB5939"/>
    <w:rsid w:val="00DC0240"/>
    <w:rsid w:val="00DC1AA0"/>
    <w:rsid w:val="00DC53AA"/>
    <w:rsid w:val="00DD4D62"/>
    <w:rsid w:val="00DD75DC"/>
    <w:rsid w:val="00DE033D"/>
    <w:rsid w:val="00DE0F3A"/>
    <w:rsid w:val="00DE7C92"/>
    <w:rsid w:val="00DF17E7"/>
    <w:rsid w:val="00DF2BED"/>
    <w:rsid w:val="00DF353D"/>
    <w:rsid w:val="00DF4DD9"/>
    <w:rsid w:val="00E02051"/>
    <w:rsid w:val="00E0420E"/>
    <w:rsid w:val="00E05612"/>
    <w:rsid w:val="00E11212"/>
    <w:rsid w:val="00E142AB"/>
    <w:rsid w:val="00E167EB"/>
    <w:rsid w:val="00E3645E"/>
    <w:rsid w:val="00E365EF"/>
    <w:rsid w:val="00E41D86"/>
    <w:rsid w:val="00E423FA"/>
    <w:rsid w:val="00E546A0"/>
    <w:rsid w:val="00E633EB"/>
    <w:rsid w:val="00E66889"/>
    <w:rsid w:val="00E674BA"/>
    <w:rsid w:val="00E73063"/>
    <w:rsid w:val="00E76603"/>
    <w:rsid w:val="00E82077"/>
    <w:rsid w:val="00E845EC"/>
    <w:rsid w:val="00E90547"/>
    <w:rsid w:val="00E94BB3"/>
    <w:rsid w:val="00EA2A1C"/>
    <w:rsid w:val="00EA5345"/>
    <w:rsid w:val="00EB308D"/>
    <w:rsid w:val="00EB679D"/>
    <w:rsid w:val="00EC05EB"/>
    <w:rsid w:val="00EC313F"/>
    <w:rsid w:val="00EC3F82"/>
    <w:rsid w:val="00EC4589"/>
    <w:rsid w:val="00EC638F"/>
    <w:rsid w:val="00ED3CCD"/>
    <w:rsid w:val="00EF3970"/>
    <w:rsid w:val="00EF5979"/>
    <w:rsid w:val="00F00464"/>
    <w:rsid w:val="00F029A7"/>
    <w:rsid w:val="00F038F5"/>
    <w:rsid w:val="00F107A2"/>
    <w:rsid w:val="00F24DBD"/>
    <w:rsid w:val="00F35DEE"/>
    <w:rsid w:val="00F36D7A"/>
    <w:rsid w:val="00F4249F"/>
    <w:rsid w:val="00F42874"/>
    <w:rsid w:val="00F4637C"/>
    <w:rsid w:val="00F473E0"/>
    <w:rsid w:val="00F51A3A"/>
    <w:rsid w:val="00F56921"/>
    <w:rsid w:val="00F622D9"/>
    <w:rsid w:val="00F72382"/>
    <w:rsid w:val="00F749D4"/>
    <w:rsid w:val="00F74F43"/>
    <w:rsid w:val="00F754C2"/>
    <w:rsid w:val="00F81176"/>
    <w:rsid w:val="00F90D10"/>
    <w:rsid w:val="00F95A31"/>
    <w:rsid w:val="00FA1B73"/>
    <w:rsid w:val="00FA23EF"/>
    <w:rsid w:val="00FA30EC"/>
    <w:rsid w:val="00FA5DF6"/>
    <w:rsid w:val="00FA7478"/>
    <w:rsid w:val="00FA7623"/>
    <w:rsid w:val="00FB05D7"/>
    <w:rsid w:val="00FB3066"/>
    <w:rsid w:val="00FB6472"/>
    <w:rsid w:val="00FC1714"/>
    <w:rsid w:val="00FD7D37"/>
    <w:rsid w:val="00FE0568"/>
    <w:rsid w:val="00FE2874"/>
    <w:rsid w:val="00FE42A4"/>
    <w:rsid w:val="00FE50A6"/>
    <w:rsid w:val="00FE68EF"/>
    <w:rsid w:val="00FF2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5E4B6123"/>
  <w15:docId w15:val="{84A3E4B1-BE00-4902-B9AA-B8556B568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CCD"/>
  </w:style>
  <w:style w:type="paragraph" w:styleId="Heading1">
    <w:name w:val="heading 1"/>
    <w:basedOn w:val="Normal"/>
    <w:next w:val="Normal"/>
    <w:link w:val="Heading1Char"/>
    <w:uiPriority w:val="9"/>
    <w:qFormat/>
    <w:rsid w:val="00ED3CCD"/>
    <w:pPr>
      <w:pBdr>
        <w:top w:val="single" w:sz="24" w:space="0" w:color="00ABC0" w:themeColor="accent1"/>
        <w:left w:val="single" w:sz="24" w:space="0" w:color="00ABC0" w:themeColor="accent1"/>
        <w:bottom w:val="single" w:sz="24" w:space="0" w:color="00ABC0" w:themeColor="accent1"/>
        <w:right w:val="single" w:sz="24" w:space="0" w:color="00ABC0" w:themeColor="accent1"/>
      </w:pBdr>
      <w:shd w:val="clear" w:color="auto" w:fill="00ABC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D3CCD"/>
    <w:pPr>
      <w:pBdr>
        <w:top w:val="single" w:sz="24" w:space="0" w:color="BFF8FF" w:themeColor="accent1" w:themeTint="33"/>
        <w:left w:val="single" w:sz="24" w:space="0" w:color="BFF8FF" w:themeColor="accent1" w:themeTint="33"/>
        <w:bottom w:val="single" w:sz="24" w:space="0" w:color="BFF8FF" w:themeColor="accent1" w:themeTint="33"/>
        <w:right w:val="single" w:sz="24" w:space="0" w:color="BFF8FF" w:themeColor="accent1" w:themeTint="33"/>
      </w:pBdr>
      <w:shd w:val="clear" w:color="auto" w:fill="BFF8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D3CCD"/>
    <w:pPr>
      <w:pBdr>
        <w:top w:val="single" w:sz="6" w:space="2" w:color="00ABC0" w:themeColor="accent1"/>
      </w:pBdr>
      <w:spacing w:before="300" w:after="0"/>
      <w:outlineLvl w:val="2"/>
    </w:pPr>
    <w:rPr>
      <w:caps/>
      <w:color w:val="00545F" w:themeColor="accent1" w:themeShade="7F"/>
      <w:spacing w:val="15"/>
    </w:rPr>
  </w:style>
  <w:style w:type="paragraph" w:styleId="Heading4">
    <w:name w:val="heading 4"/>
    <w:basedOn w:val="Normal"/>
    <w:next w:val="Normal"/>
    <w:link w:val="Heading4Char"/>
    <w:uiPriority w:val="9"/>
    <w:unhideWhenUsed/>
    <w:qFormat/>
    <w:rsid w:val="00ED3CCD"/>
    <w:pPr>
      <w:pBdr>
        <w:top w:val="dotted" w:sz="6" w:space="2" w:color="00ABC0" w:themeColor="accent1"/>
      </w:pBdr>
      <w:spacing w:before="200" w:after="0"/>
      <w:outlineLvl w:val="3"/>
    </w:pPr>
    <w:rPr>
      <w:caps/>
      <w:color w:val="007F8F" w:themeColor="accent1" w:themeShade="BF"/>
      <w:spacing w:val="10"/>
    </w:rPr>
  </w:style>
  <w:style w:type="paragraph" w:styleId="Heading5">
    <w:name w:val="heading 5"/>
    <w:basedOn w:val="Normal"/>
    <w:next w:val="Normal"/>
    <w:link w:val="Heading5Char"/>
    <w:uiPriority w:val="9"/>
    <w:semiHidden/>
    <w:unhideWhenUsed/>
    <w:qFormat/>
    <w:rsid w:val="00ED3CCD"/>
    <w:pPr>
      <w:pBdr>
        <w:bottom w:val="single" w:sz="6" w:space="1" w:color="00ABC0" w:themeColor="accent1"/>
      </w:pBdr>
      <w:spacing w:before="200" w:after="0"/>
      <w:outlineLvl w:val="4"/>
    </w:pPr>
    <w:rPr>
      <w:caps/>
      <w:color w:val="007F8F" w:themeColor="accent1" w:themeShade="BF"/>
      <w:spacing w:val="10"/>
    </w:rPr>
  </w:style>
  <w:style w:type="paragraph" w:styleId="Heading6">
    <w:name w:val="heading 6"/>
    <w:basedOn w:val="Normal"/>
    <w:next w:val="Normal"/>
    <w:link w:val="Heading6Char"/>
    <w:uiPriority w:val="9"/>
    <w:semiHidden/>
    <w:unhideWhenUsed/>
    <w:qFormat/>
    <w:rsid w:val="00ED3CCD"/>
    <w:pPr>
      <w:pBdr>
        <w:bottom w:val="dotted" w:sz="6" w:space="1" w:color="00ABC0" w:themeColor="accent1"/>
      </w:pBdr>
      <w:spacing w:before="200" w:after="0"/>
      <w:outlineLvl w:val="5"/>
    </w:pPr>
    <w:rPr>
      <w:caps/>
      <w:color w:val="007F8F" w:themeColor="accent1" w:themeShade="BF"/>
      <w:spacing w:val="10"/>
    </w:rPr>
  </w:style>
  <w:style w:type="paragraph" w:styleId="Heading7">
    <w:name w:val="heading 7"/>
    <w:basedOn w:val="Normal"/>
    <w:next w:val="Normal"/>
    <w:link w:val="Heading7Char"/>
    <w:uiPriority w:val="9"/>
    <w:semiHidden/>
    <w:unhideWhenUsed/>
    <w:qFormat/>
    <w:rsid w:val="00ED3CCD"/>
    <w:pPr>
      <w:spacing w:before="200" w:after="0"/>
      <w:outlineLvl w:val="6"/>
    </w:pPr>
    <w:rPr>
      <w:caps/>
      <w:color w:val="007F8F" w:themeColor="accent1" w:themeShade="BF"/>
      <w:spacing w:val="10"/>
    </w:rPr>
  </w:style>
  <w:style w:type="paragraph" w:styleId="Heading8">
    <w:name w:val="heading 8"/>
    <w:basedOn w:val="Normal"/>
    <w:next w:val="Normal"/>
    <w:link w:val="Heading8Char"/>
    <w:uiPriority w:val="9"/>
    <w:semiHidden/>
    <w:unhideWhenUsed/>
    <w:qFormat/>
    <w:rsid w:val="00ED3CC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D3CC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3CCD"/>
    <w:pPr>
      <w:spacing w:before="0" w:after="0"/>
    </w:pPr>
    <w:rPr>
      <w:rFonts w:asciiTheme="majorHAnsi" w:eastAsiaTheme="majorEastAsia" w:hAnsiTheme="majorHAnsi" w:cstheme="majorBidi"/>
      <w:caps/>
      <w:color w:val="00ABC0" w:themeColor="accent1"/>
      <w:spacing w:val="10"/>
      <w:sz w:val="52"/>
      <w:szCs w:val="52"/>
    </w:rPr>
  </w:style>
  <w:style w:type="character" w:customStyle="1" w:styleId="TitleChar">
    <w:name w:val="Title Char"/>
    <w:basedOn w:val="DefaultParagraphFont"/>
    <w:link w:val="Title"/>
    <w:uiPriority w:val="10"/>
    <w:rsid w:val="00ED3CCD"/>
    <w:rPr>
      <w:rFonts w:asciiTheme="majorHAnsi" w:eastAsiaTheme="majorEastAsia" w:hAnsiTheme="majorHAnsi" w:cstheme="majorBidi"/>
      <w:caps/>
      <w:color w:val="00ABC0" w:themeColor="accent1"/>
      <w:spacing w:val="10"/>
      <w:sz w:val="52"/>
      <w:szCs w:val="52"/>
    </w:rPr>
  </w:style>
  <w:style w:type="character" w:customStyle="1" w:styleId="Heading1Char">
    <w:name w:val="Heading 1 Char"/>
    <w:basedOn w:val="DefaultParagraphFont"/>
    <w:link w:val="Heading1"/>
    <w:uiPriority w:val="9"/>
    <w:rsid w:val="00ED3CCD"/>
    <w:rPr>
      <w:caps/>
      <w:color w:val="FFFFFF" w:themeColor="background1"/>
      <w:spacing w:val="15"/>
      <w:sz w:val="22"/>
      <w:szCs w:val="22"/>
      <w:shd w:val="clear" w:color="auto" w:fill="00ABC0" w:themeFill="accent1"/>
    </w:rPr>
  </w:style>
  <w:style w:type="paragraph" w:styleId="ListParagraph">
    <w:name w:val="List Paragraph"/>
    <w:basedOn w:val="Normal"/>
    <w:uiPriority w:val="34"/>
    <w:qFormat/>
    <w:rsid w:val="00F107A2"/>
    <w:pPr>
      <w:ind w:left="720"/>
      <w:contextualSpacing/>
    </w:pPr>
  </w:style>
  <w:style w:type="character" w:styleId="Hyperlink">
    <w:name w:val="Hyperlink"/>
    <w:basedOn w:val="DefaultParagraphFont"/>
    <w:uiPriority w:val="99"/>
    <w:unhideWhenUsed/>
    <w:rsid w:val="00013F02"/>
    <w:rPr>
      <w:color w:val="0000FF" w:themeColor="hyperlink"/>
      <w:u w:val="single"/>
    </w:rPr>
  </w:style>
  <w:style w:type="paragraph" w:styleId="BalloonText">
    <w:name w:val="Balloon Text"/>
    <w:basedOn w:val="Normal"/>
    <w:link w:val="BalloonTextChar"/>
    <w:uiPriority w:val="99"/>
    <w:semiHidden/>
    <w:unhideWhenUsed/>
    <w:rsid w:val="00805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9C"/>
    <w:rPr>
      <w:rFonts w:ascii="Tahoma" w:hAnsi="Tahoma" w:cs="Tahoma"/>
      <w:sz w:val="16"/>
      <w:szCs w:val="16"/>
    </w:rPr>
  </w:style>
  <w:style w:type="paragraph" w:styleId="Header">
    <w:name w:val="header"/>
    <w:basedOn w:val="Normal"/>
    <w:link w:val="HeaderChar"/>
    <w:uiPriority w:val="99"/>
    <w:unhideWhenUsed/>
    <w:rsid w:val="00FA3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0EC"/>
  </w:style>
  <w:style w:type="paragraph" w:styleId="Footer">
    <w:name w:val="footer"/>
    <w:basedOn w:val="Normal"/>
    <w:link w:val="FooterChar"/>
    <w:uiPriority w:val="99"/>
    <w:unhideWhenUsed/>
    <w:rsid w:val="00FA3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0EC"/>
  </w:style>
  <w:style w:type="character" w:customStyle="1" w:styleId="Heading2Char">
    <w:name w:val="Heading 2 Char"/>
    <w:basedOn w:val="DefaultParagraphFont"/>
    <w:link w:val="Heading2"/>
    <w:uiPriority w:val="9"/>
    <w:rsid w:val="00ED3CCD"/>
    <w:rPr>
      <w:caps/>
      <w:spacing w:val="15"/>
      <w:shd w:val="clear" w:color="auto" w:fill="BFF8FF" w:themeFill="accent1" w:themeFillTint="33"/>
    </w:rPr>
  </w:style>
  <w:style w:type="table" w:styleId="TableGrid">
    <w:name w:val="Table Grid"/>
    <w:basedOn w:val="TableNormal"/>
    <w:uiPriority w:val="59"/>
    <w:rsid w:val="00EF39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D3CCD"/>
    <w:rPr>
      <w:caps/>
      <w:color w:val="00545F" w:themeColor="accent1" w:themeShade="7F"/>
      <w:spacing w:val="5"/>
    </w:rPr>
  </w:style>
  <w:style w:type="character" w:styleId="Strong">
    <w:name w:val="Strong"/>
    <w:uiPriority w:val="22"/>
    <w:qFormat/>
    <w:rsid w:val="00ED3CCD"/>
    <w:rPr>
      <w:b/>
      <w:bCs/>
    </w:rPr>
  </w:style>
  <w:style w:type="character" w:styleId="FollowedHyperlink">
    <w:name w:val="FollowedHyperlink"/>
    <w:basedOn w:val="DefaultParagraphFont"/>
    <w:uiPriority w:val="99"/>
    <w:semiHidden/>
    <w:unhideWhenUsed/>
    <w:rsid w:val="001A049A"/>
    <w:rPr>
      <w:color w:val="9ACA3C" w:themeColor="followedHyperlink"/>
      <w:u w:val="single"/>
    </w:rPr>
  </w:style>
  <w:style w:type="character" w:customStyle="1" w:styleId="Heading3Char">
    <w:name w:val="Heading 3 Char"/>
    <w:basedOn w:val="DefaultParagraphFont"/>
    <w:link w:val="Heading3"/>
    <w:uiPriority w:val="9"/>
    <w:rsid w:val="00ED3CCD"/>
    <w:rPr>
      <w:caps/>
      <w:color w:val="00545F" w:themeColor="accent1" w:themeShade="7F"/>
      <w:spacing w:val="15"/>
    </w:rPr>
  </w:style>
  <w:style w:type="character" w:customStyle="1" w:styleId="Heading4Char">
    <w:name w:val="Heading 4 Char"/>
    <w:basedOn w:val="DefaultParagraphFont"/>
    <w:link w:val="Heading4"/>
    <w:uiPriority w:val="9"/>
    <w:rsid w:val="00ED3CCD"/>
    <w:rPr>
      <w:caps/>
      <w:color w:val="007F8F" w:themeColor="accent1" w:themeShade="BF"/>
      <w:spacing w:val="10"/>
    </w:rPr>
  </w:style>
  <w:style w:type="character" w:styleId="CommentReference">
    <w:name w:val="annotation reference"/>
    <w:basedOn w:val="DefaultParagraphFont"/>
    <w:uiPriority w:val="99"/>
    <w:semiHidden/>
    <w:unhideWhenUsed/>
    <w:rsid w:val="006F3FAF"/>
    <w:rPr>
      <w:sz w:val="16"/>
      <w:szCs w:val="16"/>
    </w:rPr>
  </w:style>
  <w:style w:type="paragraph" w:styleId="CommentText">
    <w:name w:val="annotation text"/>
    <w:basedOn w:val="Normal"/>
    <w:link w:val="CommentTextChar"/>
    <w:uiPriority w:val="99"/>
    <w:semiHidden/>
    <w:unhideWhenUsed/>
    <w:rsid w:val="006F3FAF"/>
    <w:pPr>
      <w:spacing w:line="240" w:lineRule="auto"/>
    </w:pPr>
  </w:style>
  <w:style w:type="character" w:customStyle="1" w:styleId="CommentTextChar">
    <w:name w:val="Comment Text Char"/>
    <w:basedOn w:val="DefaultParagraphFont"/>
    <w:link w:val="CommentText"/>
    <w:uiPriority w:val="99"/>
    <w:semiHidden/>
    <w:rsid w:val="006F3FAF"/>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6F3FAF"/>
    <w:rPr>
      <w:b/>
      <w:bCs/>
    </w:rPr>
  </w:style>
  <w:style w:type="character" w:customStyle="1" w:styleId="CommentSubjectChar">
    <w:name w:val="Comment Subject Char"/>
    <w:basedOn w:val="CommentTextChar"/>
    <w:link w:val="CommentSubject"/>
    <w:uiPriority w:val="99"/>
    <w:semiHidden/>
    <w:rsid w:val="006F3FAF"/>
    <w:rPr>
      <w:rFonts w:ascii="Source Sans Pro" w:hAnsi="Source Sans Pro"/>
      <w:b/>
      <w:bCs/>
      <w:sz w:val="20"/>
      <w:szCs w:val="20"/>
    </w:rPr>
  </w:style>
  <w:style w:type="paragraph" w:styleId="Revision">
    <w:name w:val="Revision"/>
    <w:hidden/>
    <w:uiPriority w:val="99"/>
    <w:semiHidden/>
    <w:rsid w:val="006F3FAF"/>
    <w:pPr>
      <w:spacing w:line="240" w:lineRule="auto"/>
    </w:pPr>
    <w:rPr>
      <w:rFonts w:ascii="Source Sans Pro" w:hAnsi="Source Sans Pro"/>
    </w:rPr>
  </w:style>
  <w:style w:type="paragraph" w:styleId="NormalWeb">
    <w:name w:val="Normal (Web)"/>
    <w:basedOn w:val="Normal"/>
    <w:uiPriority w:val="99"/>
    <w:semiHidden/>
    <w:unhideWhenUsed/>
    <w:rsid w:val="005C5538"/>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ED3CCD"/>
    <w:rPr>
      <w:caps/>
      <w:color w:val="007F8F" w:themeColor="accent1" w:themeShade="BF"/>
      <w:spacing w:val="10"/>
    </w:rPr>
  </w:style>
  <w:style w:type="character" w:customStyle="1" w:styleId="Heading6Char">
    <w:name w:val="Heading 6 Char"/>
    <w:basedOn w:val="DefaultParagraphFont"/>
    <w:link w:val="Heading6"/>
    <w:uiPriority w:val="9"/>
    <w:semiHidden/>
    <w:rsid w:val="00ED3CCD"/>
    <w:rPr>
      <w:caps/>
      <w:color w:val="007F8F" w:themeColor="accent1" w:themeShade="BF"/>
      <w:spacing w:val="10"/>
    </w:rPr>
  </w:style>
  <w:style w:type="character" w:customStyle="1" w:styleId="Heading7Char">
    <w:name w:val="Heading 7 Char"/>
    <w:basedOn w:val="DefaultParagraphFont"/>
    <w:link w:val="Heading7"/>
    <w:uiPriority w:val="9"/>
    <w:semiHidden/>
    <w:rsid w:val="00ED3CCD"/>
    <w:rPr>
      <w:caps/>
      <w:color w:val="007F8F" w:themeColor="accent1" w:themeShade="BF"/>
      <w:spacing w:val="10"/>
    </w:rPr>
  </w:style>
  <w:style w:type="character" w:customStyle="1" w:styleId="Heading8Char">
    <w:name w:val="Heading 8 Char"/>
    <w:basedOn w:val="DefaultParagraphFont"/>
    <w:link w:val="Heading8"/>
    <w:uiPriority w:val="9"/>
    <w:semiHidden/>
    <w:rsid w:val="00ED3CCD"/>
    <w:rPr>
      <w:caps/>
      <w:spacing w:val="10"/>
      <w:sz w:val="18"/>
      <w:szCs w:val="18"/>
    </w:rPr>
  </w:style>
  <w:style w:type="character" w:customStyle="1" w:styleId="Heading9Char">
    <w:name w:val="Heading 9 Char"/>
    <w:basedOn w:val="DefaultParagraphFont"/>
    <w:link w:val="Heading9"/>
    <w:uiPriority w:val="9"/>
    <w:semiHidden/>
    <w:rsid w:val="00ED3CCD"/>
    <w:rPr>
      <w:i/>
      <w:iCs/>
      <w:caps/>
      <w:spacing w:val="10"/>
      <w:sz w:val="18"/>
      <w:szCs w:val="18"/>
    </w:rPr>
  </w:style>
  <w:style w:type="paragraph" w:styleId="Caption">
    <w:name w:val="caption"/>
    <w:basedOn w:val="Normal"/>
    <w:next w:val="Normal"/>
    <w:uiPriority w:val="35"/>
    <w:semiHidden/>
    <w:unhideWhenUsed/>
    <w:qFormat/>
    <w:rsid w:val="00ED3CCD"/>
    <w:rPr>
      <w:b/>
      <w:bCs/>
      <w:color w:val="007F8F" w:themeColor="accent1" w:themeShade="BF"/>
      <w:sz w:val="16"/>
      <w:szCs w:val="16"/>
    </w:rPr>
  </w:style>
  <w:style w:type="paragraph" w:styleId="Subtitle">
    <w:name w:val="Subtitle"/>
    <w:basedOn w:val="Normal"/>
    <w:next w:val="Normal"/>
    <w:link w:val="SubtitleChar"/>
    <w:uiPriority w:val="11"/>
    <w:qFormat/>
    <w:rsid w:val="00ED3CCD"/>
    <w:pPr>
      <w:spacing w:before="0" w:after="500" w:line="240" w:lineRule="auto"/>
    </w:pPr>
    <w:rPr>
      <w:caps/>
      <w:color w:val="005EFE" w:themeColor="text1" w:themeTint="A6"/>
      <w:spacing w:val="10"/>
      <w:sz w:val="21"/>
      <w:szCs w:val="21"/>
    </w:rPr>
  </w:style>
  <w:style w:type="character" w:customStyle="1" w:styleId="SubtitleChar">
    <w:name w:val="Subtitle Char"/>
    <w:basedOn w:val="DefaultParagraphFont"/>
    <w:link w:val="Subtitle"/>
    <w:uiPriority w:val="11"/>
    <w:rsid w:val="00ED3CCD"/>
    <w:rPr>
      <w:caps/>
      <w:color w:val="005EFE" w:themeColor="text1" w:themeTint="A6"/>
      <w:spacing w:val="10"/>
      <w:sz w:val="21"/>
      <w:szCs w:val="21"/>
    </w:rPr>
  </w:style>
  <w:style w:type="paragraph" w:styleId="NoSpacing">
    <w:name w:val="No Spacing"/>
    <w:uiPriority w:val="1"/>
    <w:qFormat/>
    <w:rsid w:val="00ED3CCD"/>
    <w:pPr>
      <w:spacing w:after="0" w:line="240" w:lineRule="auto"/>
    </w:pPr>
  </w:style>
  <w:style w:type="paragraph" w:styleId="Quote">
    <w:name w:val="Quote"/>
    <w:basedOn w:val="Normal"/>
    <w:next w:val="Normal"/>
    <w:link w:val="QuoteChar"/>
    <w:uiPriority w:val="29"/>
    <w:qFormat/>
    <w:rsid w:val="00ED3CCD"/>
    <w:rPr>
      <w:i/>
      <w:iCs/>
      <w:sz w:val="24"/>
      <w:szCs w:val="24"/>
    </w:rPr>
  </w:style>
  <w:style w:type="character" w:customStyle="1" w:styleId="QuoteChar">
    <w:name w:val="Quote Char"/>
    <w:basedOn w:val="DefaultParagraphFont"/>
    <w:link w:val="Quote"/>
    <w:uiPriority w:val="29"/>
    <w:rsid w:val="00ED3CCD"/>
    <w:rPr>
      <w:i/>
      <w:iCs/>
      <w:sz w:val="24"/>
      <w:szCs w:val="24"/>
    </w:rPr>
  </w:style>
  <w:style w:type="paragraph" w:styleId="IntenseQuote">
    <w:name w:val="Intense Quote"/>
    <w:basedOn w:val="Normal"/>
    <w:next w:val="Normal"/>
    <w:link w:val="IntenseQuoteChar"/>
    <w:uiPriority w:val="30"/>
    <w:qFormat/>
    <w:rsid w:val="00ED3CCD"/>
    <w:pPr>
      <w:spacing w:before="240" w:after="240" w:line="240" w:lineRule="auto"/>
      <w:ind w:left="1080" w:right="1080"/>
      <w:jc w:val="center"/>
    </w:pPr>
    <w:rPr>
      <w:color w:val="00ABC0" w:themeColor="accent1"/>
      <w:sz w:val="24"/>
      <w:szCs w:val="24"/>
    </w:rPr>
  </w:style>
  <w:style w:type="character" w:customStyle="1" w:styleId="IntenseQuoteChar">
    <w:name w:val="Intense Quote Char"/>
    <w:basedOn w:val="DefaultParagraphFont"/>
    <w:link w:val="IntenseQuote"/>
    <w:uiPriority w:val="30"/>
    <w:rsid w:val="00ED3CCD"/>
    <w:rPr>
      <w:color w:val="00ABC0" w:themeColor="accent1"/>
      <w:sz w:val="24"/>
      <w:szCs w:val="24"/>
    </w:rPr>
  </w:style>
  <w:style w:type="character" w:styleId="SubtleEmphasis">
    <w:name w:val="Subtle Emphasis"/>
    <w:uiPriority w:val="19"/>
    <w:qFormat/>
    <w:rsid w:val="00ED3CCD"/>
    <w:rPr>
      <w:i/>
      <w:iCs/>
      <w:color w:val="00545F" w:themeColor="accent1" w:themeShade="7F"/>
    </w:rPr>
  </w:style>
  <w:style w:type="character" w:styleId="IntenseEmphasis">
    <w:name w:val="Intense Emphasis"/>
    <w:uiPriority w:val="21"/>
    <w:qFormat/>
    <w:rsid w:val="00ED3CCD"/>
    <w:rPr>
      <w:b/>
      <w:bCs/>
      <w:caps/>
      <w:color w:val="00545F" w:themeColor="accent1" w:themeShade="7F"/>
      <w:spacing w:val="10"/>
    </w:rPr>
  </w:style>
  <w:style w:type="character" w:styleId="SubtleReference">
    <w:name w:val="Subtle Reference"/>
    <w:uiPriority w:val="31"/>
    <w:qFormat/>
    <w:rsid w:val="00ED3CCD"/>
    <w:rPr>
      <w:b/>
      <w:bCs/>
      <w:color w:val="00ABC0" w:themeColor="accent1"/>
    </w:rPr>
  </w:style>
  <w:style w:type="character" w:styleId="IntenseReference">
    <w:name w:val="Intense Reference"/>
    <w:uiPriority w:val="32"/>
    <w:qFormat/>
    <w:rsid w:val="00ED3CCD"/>
    <w:rPr>
      <w:b/>
      <w:bCs/>
      <w:i/>
      <w:iCs/>
      <w:caps/>
      <w:color w:val="00ABC0" w:themeColor="accent1"/>
    </w:rPr>
  </w:style>
  <w:style w:type="character" w:styleId="BookTitle">
    <w:name w:val="Book Title"/>
    <w:uiPriority w:val="33"/>
    <w:qFormat/>
    <w:rsid w:val="00ED3CCD"/>
    <w:rPr>
      <w:b/>
      <w:bCs/>
      <w:i/>
      <w:iCs/>
      <w:spacing w:val="0"/>
    </w:rPr>
  </w:style>
  <w:style w:type="paragraph" w:styleId="TOCHeading">
    <w:name w:val="TOC Heading"/>
    <w:basedOn w:val="Heading1"/>
    <w:next w:val="Normal"/>
    <w:uiPriority w:val="39"/>
    <w:semiHidden/>
    <w:unhideWhenUsed/>
    <w:qFormat/>
    <w:rsid w:val="00ED3CCD"/>
    <w:pPr>
      <w:outlineLvl w:val="9"/>
    </w:pPr>
  </w:style>
  <w:style w:type="character" w:customStyle="1" w:styleId="UnresolvedMention">
    <w:name w:val="Unresolved Mention"/>
    <w:basedOn w:val="DefaultParagraphFont"/>
    <w:uiPriority w:val="99"/>
    <w:semiHidden/>
    <w:unhideWhenUsed/>
    <w:rsid w:val="00696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93310">
      <w:bodyDiv w:val="1"/>
      <w:marLeft w:val="0"/>
      <w:marRight w:val="0"/>
      <w:marTop w:val="0"/>
      <w:marBottom w:val="0"/>
      <w:divBdr>
        <w:top w:val="none" w:sz="0" w:space="0" w:color="auto"/>
        <w:left w:val="none" w:sz="0" w:space="0" w:color="auto"/>
        <w:bottom w:val="none" w:sz="0" w:space="0" w:color="auto"/>
        <w:right w:val="none" w:sz="0" w:space="0" w:color="auto"/>
      </w:divBdr>
    </w:div>
    <w:div w:id="289089572">
      <w:bodyDiv w:val="1"/>
      <w:marLeft w:val="0"/>
      <w:marRight w:val="0"/>
      <w:marTop w:val="0"/>
      <w:marBottom w:val="0"/>
      <w:divBdr>
        <w:top w:val="none" w:sz="0" w:space="0" w:color="auto"/>
        <w:left w:val="none" w:sz="0" w:space="0" w:color="auto"/>
        <w:bottom w:val="none" w:sz="0" w:space="0" w:color="auto"/>
        <w:right w:val="none" w:sz="0" w:space="0" w:color="auto"/>
      </w:divBdr>
    </w:div>
    <w:div w:id="352805364">
      <w:bodyDiv w:val="1"/>
      <w:marLeft w:val="0"/>
      <w:marRight w:val="0"/>
      <w:marTop w:val="0"/>
      <w:marBottom w:val="0"/>
      <w:divBdr>
        <w:top w:val="none" w:sz="0" w:space="0" w:color="auto"/>
        <w:left w:val="none" w:sz="0" w:space="0" w:color="auto"/>
        <w:bottom w:val="none" w:sz="0" w:space="0" w:color="auto"/>
        <w:right w:val="none" w:sz="0" w:space="0" w:color="auto"/>
      </w:divBdr>
    </w:div>
    <w:div w:id="636687103">
      <w:bodyDiv w:val="1"/>
      <w:marLeft w:val="0"/>
      <w:marRight w:val="0"/>
      <w:marTop w:val="0"/>
      <w:marBottom w:val="0"/>
      <w:divBdr>
        <w:top w:val="none" w:sz="0" w:space="0" w:color="auto"/>
        <w:left w:val="none" w:sz="0" w:space="0" w:color="auto"/>
        <w:bottom w:val="none" w:sz="0" w:space="0" w:color="auto"/>
        <w:right w:val="none" w:sz="0" w:space="0" w:color="auto"/>
      </w:divBdr>
    </w:div>
    <w:div w:id="769011813">
      <w:bodyDiv w:val="1"/>
      <w:marLeft w:val="0"/>
      <w:marRight w:val="0"/>
      <w:marTop w:val="0"/>
      <w:marBottom w:val="0"/>
      <w:divBdr>
        <w:top w:val="none" w:sz="0" w:space="0" w:color="auto"/>
        <w:left w:val="none" w:sz="0" w:space="0" w:color="auto"/>
        <w:bottom w:val="none" w:sz="0" w:space="0" w:color="auto"/>
        <w:right w:val="none" w:sz="0" w:space="0" w:color="auto"/>
      </w:divBdr>
    </w:div>
    <w:div w:id="796140507">
      <w:bodyDiv w:val="1"/>
      <w:marLeft w:val="0"/>
      <w:marRight w:val="0"/>
      <w:marTop w:val="0"/>
      <w:marBottom w:val="0"/>
      <w:divBdr>
        <w:top w:val="none" w:sz="0" w:space="0" w:color="auto"/>
        <w:left w:val="none" w:sz="0" w:space="0" w:color="auto"/>
        <w:bottom w:val="none" w:sz="0" w:space="0" w:color="auto"/>
        <w:right w:val="none" w:sz="0" w:space="0" w:color="auto"/>
      </w:divBdr>
    </w:div>
    <w:div w:id="827594032">
      <w:bodyDiv w:val="1"/>
      <w:marLeft w:val="0"/>
      <w:marRight w:val="0"/>
      <w:marTop w:val="0"/>
      <w:marBottom w:val="0"/>
      <w:divBdr>
        <w:top w:val="none" w:sz="0" w:space="0" w:color="auto"/>
        <w:left w:val="none" w:sz="0" w:space="0" w:color="auto"/>
        <w:bottom w:val="none" w:sz="0" w:space="0" w:color="auto"/>
        <w:right w:val="none" w:sz="0" w:space="0" w:color="auto"/>
      </w:divBdr>
    </w:div>
    <w:div w:id="850028179">
      <w:bodyDiv w:val="1"/>
      <w:marLeft w:val="0"/>
      <w:marRight w:val="0"/>
      <w:marTop w:val="0"/>
      <w:marBottom w:val="0"/>
      <w:divBdr>
        <w:top w:val="none" w:sz="0" w:space="0" w:color="auto"/>
        <w:left w:val="none" w:sz="0" w:space="0" w:color="auto"/>
        <w:bottom w:val="none" w:sz="0" w:space="0" w:color="auto"/>
        <w:right w:val="none" w:sz="0" w:space="0" w:color="auto"/>
      </w:divBdr>
    </w:div>
    <w:div w:id="1034043057">
      <w:bodyDiv w:val="1"/>
      <w:marLeft w:val="0"/>
      <w:marRight w:val="0"/>
      <w:marTop w:val="0"/>
      <w:marBottom w:val="0"/>
      <w:divBdr>
        <w:top w:val="none" w:sz="0" w:space="0" w:color="auto"/>
        <w:left w:val="none" w:sz="0" w:space="0" w:color="auto"/>
        <w:bottom w:val="none" w:sz="0" w:space="0" w:color="auto"/>
        <w:right w:val="none" w:sz="0" w:space="0" w:color="auto"/>
      </w:divBdr>
    </w:div>
    <w:div w:id="1209026431">
      <w:bodyDiv w:val="1"/>
      <w:marLeft w:val="0"/>
      <w:marRight w:val="0"/>
      <w:marTop w:val="0"/>
      <w:marBottom w:val="0"/>
      <w:divBdr>
        <w:top w:val="none" w:sz="0" w:space="0" w:color="auto"/>
        <w:left w:val="none" w:sz="0" w:space="0" w:color="auto"/>
        <w:bottom w:val="none" w:sz="0" w:space="0" w:color="auto"/>
        <w:right w:val="none" w:sz="0" w:space="0" w:color="auto"/>
      </w:divBdr>
    </w:div>
    <w:div w:id="1217084329">
      <w:bodyDiv w:val="1"/>
      <w:marLeft w:val="0"/>
      <w:marRight w:val="0"/>
      <w:marTop w:val="0"/>
      <w:marBottom w:val="0"/>
      <w:divBdr>
        <w:top w:val="none" w:sz="0" w:space="0" w:color="auto"/>
        <w:left w:val="none" w:sz="0" w:space="0" w:color="auto"/>
        <w:bottom w:val="none" w:sz="0" w:space="0" w:color="auto"/>
        <w:right w:val="none" w:sz="0" w:space="0" w:color="auto"/>
      </w:divBdr>
    </w:div>
    <w:div w:id="1240948349">
      <w:bodyDiv w:val="1"/>
      <w:marLeft w:val="0"/>
      <w:marRight w:val="0"/>
      <w:marTop w:val="0"/>
      <w:marBottom w:val="0"/>
      <w:divBdr>
        <w:top w:val="none" w:sz="0" w:space="0" w:color="auto"/>
        <w:left w:val="none" w:sz="0" w:space="0" w:color="auto"/>
        <w:bottom w:val="none" w:sz="0" w:space="0" w:color="auto"/>
        <w:right w:val="none" w:sz="0" w:space="0" w:color="auto"/>
      </w:divBdr>
    </w:div>
    <w:div w:id="1339230236">
      <w:bodyDiv w:val="1"/>
      <w:marLeft w:val="0"/>
      <w:marRight w:val="0"/>
      <w:marTop w:val="0"/>
      <w:marBottom w:val="0"/>
      <w:divBdr>
        <w:top w:val="none" w:sz="0" w:space="0" w:color="auto"/>
        <w:left w:val="none" w:sz="0" w:space="0" w:color="auto"/>
        <w:bottom w:val="none" w:sz="0" w:space="0" w:color="auto"/>
        <w:right w:val="none" w:sz="0" w:space="0" w:color="auto"/>
      </w:divBdr>
    </w:div>
    <w:div w:id="1393502105">
      <w:bodyDiv w:val="1"/>
      <w:marLeft w:val="0"/>
      <w:marRight w:val="0"/>
      <w:marTop w:val="0"/>
      <w:marBottom w:val="0"/>
      <w:divBdr>
        <w:top w:val="none" w:sz="0" w:space="0" w:color="auto"/>
        <w:left w:val="none" w:sz="0" w:space="0" w:color="auto"/>
        <w:bottom w:val="none" w:sz="0" w:space="0" w:color="auto"/>
        <w:right w:val="none" w:sz="0" w:space="0" w:color="auto"/>
      </w:divBdr>
    </w:div>
    <w:div w:id="1608998486">
      <w:bodyDiv w:val="1"/>
      <w:marLeft w:val="0"/>
      <w:marRight w:val="0"/>
      <w:marTop w:val="0"/>
      <w:marBottom w:val="0"/>
      <w:divBdr>
        <w:top w:val="none" w:sz="0" w:space="0" w:color="auto"/>
        <w:left w:val="none" w:sz="0" w:space="0" w:color="auto"/>
        <w:bottom w:val="none" w:sz="0" w:space="0" w:color="auto"/>
        <w:right w:val="none" w:sz="0" w:space="0" w:color="auto"/>
      </w:divBdr>
    </w:div>
    <w:div w:id="1810322956">
      <w:bodyDiv w:val="1"/>
      <w:marLeft w:val="0"/>
      <w:marRight w:val="0"/>
      <w:marTop w:val="0"/>
      <w:marBottom w:val="0"/>
      <w:divBdr>
        <w:top w:val="none" w:sz="0" w:space="0" w:color="auto"/>
        <w:left w:val="none" w:sz="0" w:space="0" w:color="auto"/>
        <w:bottom w:val="none" w:sz="0" w:space="0" w:color="auto"/>
        <w:right w:val="none" w:sz="0" w:space="0" w:color="auto"/>
      </w:divBdr>
    </w:div>
    <w:div w:id="1852180464">
      <w:bodyDiv w:val="1"/>
      <w:marLeft w:val="0"/>
      <w:marRight w:val="0"/>
      <w:marTop w:val="0"/>
      <w:marBottom w:val="0"/>
      <w:divBdr>
        <w:top w:val="none" w:sz="0" w:space="0" w:color="auto"/>
        <w:left w:val="none" w:sz="0" w:space="0" w:color="auto"/>
        <w:bottom w:val="none" w:sz="0" w:space="0" w:color="auto"/>
        <w:right w:val="none" w:sz="0" w:space="0" w:color="auto"/>
      </w:divBdr>
    </w:div>
    <w:div w:id="1969820962">
      <w:bodyDiv w:val="1"/>
      <w:marLeft w:val="0"/>
      <w:marRight w:val="0"/>
      <w:marTop w:val="0"/>
      <w:marBottom w:val="0"/>
      <w:divBdr>
        <w:top w:val="none" w:sz="0" w:space="0" w:color="auto"/>
        <w:left w:val="none" w:sz="0" w:space="0" w:color="auto"/>
        <w:bottom w:val="none" w:sz="0" w:space="0" w:color="auto"/>
        <w:right w:val="none" w:sz="0" w:space="0" w:color="auto"/>
      </w:divBdr>
    </w:div>
    <w:div w:id="1978414956">
      <w:bodyDiv w:val="1"/>
      <w:marLeft w:val="0"/>
      <w:marRight w:val="0"/>
      <w:marTop w:val="0"/>
      <w:marBottom w:val="0"/>
      <w:divBdr>
        <w:top w:val="none" w:sz="0" w:space="0" w:color="auto"/>
        <w:left w:val="none" w:sz="0" w:space="0" w:color="auto"/>
        <w:bottom w:val="none" w:sz="0" w:space="0" w:color="auto"/>
        <w:right w:val="none" w:sz="0" w:space="0" w:color="auto"/>
      </w:divBdr>
      <w:divsChild>
        <w:div w:id="457115465">
          <w:marLeft w:val="126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tyifkw" TargetMode="External"/><Relationship Id="rId18" Type="http://schemas.openxmlformats.org/officeDocument/2006/relationships/image" Target="media/image2.jpg"/><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redirect?event=video_description&amp;redir_token=QUFFLUhqbVZxbF9VQUl5ZGN1dk1EWkRNMWk5clJLaFpUUXxBQ3Jtc0tuN1RSZHFoaUR6QXY4dksyNXI3REtJSGxYOXB3WlBZdDZ1QVJVZVU4LVdqT256VkoxSEJzZF9ZMEdObGhSYWFza05LQ2MwZExxWWVEWk9fZEtDcllITnptLXZ2UGFkNXk4bVI5ZFE5VEZYRGkzWnFYNA&amp;q=https%3A%2F%2Fbit.ly%2F3tyifkw&amp;v=qHtcO99nC34" TargetMode="External"/><Relationship Id="rId17" Type="http://schemas.openxmlformats.org/officeDocument/2006/relationships/image" Target="media/image1.jpg"/><Relationship Id="rId25" Type="http://schemas.openxmlformats.org/officeDocument/2006/relationships/image" Target="media/image7.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it.ly/3tyifkw" TargetMode="External"/><Relationship Id="rId20" Type="http://schemas.openxmlformats.org/officeDocument/2006/relationships/image" Target="media/image4.jp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qHtcO99nC34" TargetMode="External"/><Relationship Id="rId24" Type="http://schemas.openxmlformats.org/officeDocument/2006/relationships/oleObject" Target="embeddings/oleObject2.bin"/><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it.ly/3tyifkw" TargetMode="External"/><Relationship Id="rId23" Type="http://schemas.openxmlformats.org/officeDocument/2006/relationships/image" Target="media/image6.emf"/><Relationship Id="rId28"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tyifkw"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NRCS Colors">
      <a:dk1>
        <a:srgbClr val="002C76"/>
      </a:dk1>
      <a:lt1>
        <a:sysClr val="window" lastClr="FFFFFF"/>
      </a:lt1>
      <a:dk2>
        <a:srgbClr val="1F497D"/>
      </a:dk2>
      <a:lt2>
        <a:srgbClr val="EEECE1"/>
      </a:lt2>
      <a:accent1>
        <a:srgbClr val="00ABC0"/>
      </a:accent1>
      <a:accent2>
        <a:srgbClr val="9ACA3C"/>
      </a:accent2>
      <a:accent3>
        <a:srgbClr val="FFCB0B"/>
      </a:accent3>
      <a:accent4>
        <a:srgbClr val="82553F"/>
      </a:accent4>
      <a:accent5>
        <a:srgbClr val="58595B"/>
      </a:accent5>
      <a:accent6>
        <a:srgbClr val="002C76"/>
      </a:accent6>
      <a:hlink>
        <a:srgbClr val="0000FF"/>
      </a:hlink>
      <a:folHlink>
        <a:srgbClr val="9ACA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3BDF8BDB77544EBCC6A3BCAEB7165F" ma:contentTypeVersion="6" ma:contentTypeDescription="Create a new document." ma:contentTypeScope="" ma:versionID="e66f88e5510e8d1d1206beaf78827d3e">
  <xsd:schema xmlns:xsd="http://www.w3.org/2001/XMLSchema" xmlns:xs="http://www.w3.org/2001/XMLSchema" xmlns:p="http://schemas.microsoft.com/office/2006/metadata/properties" xmlns:ns1="http://schemas.microsoft.com/sharepoint/v3" xmlns:ns2="69280fbc-4cb7-41cc-b87d-d34c1b402175" targetNamespace="http://schemas.microsoft.com/office/2006/metadata/properties" ma:root="true" ma:fieldsID="de9d619f3730cbcefd14c4e21c830187" ns1:_="" ns2:_="">
    <xsd:import namespace="http://schemas.microsoft.com/sharepoint/v3"/>
    <xsd:import namespace="69280fbc-4cb7-41cc-b87d-d34c1b40217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80fbc-4cb7-41cc-b87d-d34c1b4021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92255-B642-4689-8105-002458528329}">
  <ds:schemaRefs>
    <ds:schemaRef ds:uri="http://schemas.microsoft.com/sharepoint/v3"/>
    <ds:schemaRef ds:uri="69280fbc-4cb7-41cc-b87d-d34c1b402175"/>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237E952-6044-45EB-A2BF-BC4A72ACA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280fbc-4cb7-41cc-b87d-d34c1b4021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CB0E1-7970-459A-842D-E46F1DD8F159}">
  <ds:schemaRefs>
    <ds:schemaRef ds:uri="http://schemas.microsoft.com/sharepoint/v3/contenttype/forms"/>
  </ds:schemaRefs>
</ds:datastoreItem>
</file>

<file path=customXml/itemProps4.xml><?xml version="1.0" encoding="utf-8"?>
<ds:datastoreItem xmlns:ds="http://schemas.openxmlformats.org/officeDocument/2006/customXml" ds:itemID="{9AF0635A-8220-4E05-A88E-DBCC9D59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539</Words>
  <Characters>3074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Gibson, Patricia M</dc:creator>
  <cp:lastModifiedBy>Chris Davis</cp:lastModifiedBy>
  <cp:revision>2</cp:revision>
  <cp:lastPrinted>2019-05-29T17:22:00Z</cp:lastPrinted>
  <dcterms:created xsi:type="dcterms:W3CDTF">2022-12-01T20:11:00Z</dcterms:created>
  <dcterms:modified xsi:type="dcterms:W3CDTF">2022-12-01T20:11:00Z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0x010100C53BDF8BDB77544EBCC6A3BCAEB7165F</vt:lpwstr>
  </property>
</Properties>
</file>